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349D4D" w14:textId="7020F509" w:rsidR="00E45FD4" w:rsidRPr="000B4714" w:rsidRDefault="00E45FD4" w:rsidP="00326604">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 xml:space="preserve">У складу са чланом 27. Закона о електронској управи „ Службени гласник РС“, број 27/2018), члан 4., Уредбом о начину рада  Портала отворених података „ Службени гласник“, број 104/18) и чланом </w:t>
      </w:r>
      <w:r w:rsidR="000B4714" w:rsidRPr="000B4714">
        <w:rPr>
          <w:rFonts w:ascii="Times New Roman" w:hAnsi="Times New Roman" w:cs="Times New Roman"/>
          <w:sz w:val="24"/>
          <w:szCs w:val="24"/>
        </w:rPr>
        <w:t>40</w:t>
      </w:r>
      <w:r w:rsidRPr="000B4714">
        <w:rPr>
          <w:rFonts w:ascii="Times New Roman" w:hAnsi="Times New Roman" w:cs="Times New Roman"/>
          <w:sz w:val="24"/>
          <w:szCs w:val="24"/>
          <w:lang w:val="sr-Cyrl-RS"/>
        </w:rPr>
        <w:t xml:space="preserve"> Статута општине Нова Варош (“Службени </w:t>
      </w:r>
      <w:r w:rsidR="000B4714" w:rsidRPr="000B4714">
        <w:rPr>
          <w:rFonts w:ascii="Times New Roman" w:hAnsi="Times New Roman" w:cs="Times New Roman"/>
          <w:sz w:val="24"/>
          <w:szCs w:val="24"/>
          <w:lang w:val="sr-Cyrl-RS"/>
        </w:rPr>
        <w:t>лист</w:t>
      </w:r>
      <w:r w:rsidRPr="000B4714">
        <w:rPr>
          <w:rFonts w:ascii="Times New Roman" w:hAnsi="Times New Roman" w:cs="Times New Roman"/>
          <w:sz w:val="24"/>
          <w:szCs w:val="24"/>
          <w:lang w:val="sr-Cyrl-RS"/>
        </w:rPr>
        <w:t xml:space="preserve"> општине Нова Варош“, број </w:t>
      </w:r>
      <w:r w:rsidR="006139CE">
        <w:rPr>
          <w:rFonts w:ascii="Times New Roman" w:hAnsi="Times New Roman" w:cs="Times New Roman"/>
          <w:sz w:val="24"/>
          <w:szCs w:val="24"/>
          <w:lang w:val="sr-Cyrl-RS"/>
        </w:rPr>
        <w:t xml:space="preserve">04/2019,4/2020,17/2024 и </w:t>
      </w:r>
      <w:r w:rsidR="000B4714" w:rsidRPr="000B4714">
        <w:rPr>
          <w:rFonts w:ascii="Times New Roman" w:hAnsi="Times New Roman" w:cs="Times New Roman"/>
          <w:sz w:val="24"/>
          <w:szCs w:val="24"/>
          <w:lang w:val="sr-Cyrl-RS"/>
        </w:rPr>
        <w:t>16/2025</w:t>
      </w:r>
      <w:r w:rsidRPr="000B4714">
        <w:rPr>
          <w:rFonts w:ascii="Times New Roman" w:hAnsi="Times New Roman" w:cs="Times New Roman"/>
          <w:sz w:val="24"/>
          <w:szCs w:val="24"/>
          <w:lang w:val="sr-Cyrl-RS"/>
        </w:rPr>
        <w:t>), Скупштина општине Но</w:t>
      </w:r>
      <w:r w:rsidR="000B4714" w:rsidRPr="000B4714">
        <w:rPr>
          <w:rFonts w:ascii="Times New Roman" w:hAnsi="Times New Roman" w:cs="Times New Roman"/>
          <w:sz w:val="24"/>
          <w:szCs w:val="24"/>
          <w:lang w:val="sr-Cyrl-RS"/>
        </w:rPr>
        <w:t xml:space="preserve">ва Варош је на седници одржаној </w:t>
      </w:r>
      <w:r w:rsidR="006139CE">
        <w:rPr>
          <w:rFonts w:ascii="Times New Roman" w:hAnsi="Times New Roman" w:cs="Times New Roman"/>
          <w:sz w:val="24"/>
          <w:szCs w:val="24"/>
          <w:lang w:val="sr-Cyrl-RS"/>
        </w:rPr>
        <w:t>18.03.2026.године усвојила следећу</w:t>
      </w:r>
      <w:r w:rsidRPr="000B4714">
        <w:rPr>
          <w:rFonts w:ascii="Times New Roman" w:hAnsi="Times New Roman" w:cs="Times New Roman"/>
          <w:sz w:val="24"/>
          <w:szCs w:val="24"/>
          <w:lang w:val="sr-Cyrl-RS"/>
        </w:rPr>
        <w:t xml:space="preserve"> </w:t>
      </w:r>
    </w:p>
    <w:p w14:paraId="4789065B" w14:textId="77777777" w:rsidR="00E45FD4" w:rsidRPr="000B4714" w:rsidRDefault="00E45FD4" w:rsidP="000B4714">
      <w:pPr>
        <w:pStyle w:val="NoSpacing"/>
        <w:jc w:val="both"/>
        <w:rPr>
          <w:rFonts w:ascii="Times New Roman" w:hAnsi="Times New Roman" w:cs="Times New Roman"/>
          <w:sz w:val="24"/>
          <w:szCs w:val="24"/>
          <w:lang w:val="sr-Cyrl-RS"/>
        </w:rPr>
      </w:pPr>
    </w:p>
    <w:p w14:paraId="2C838BFC" w14:textId="77777777" w:rsidR="00E45FD4" w:rsidRP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ОДЛУКУ</w:t>
      </w:r>
      <w:r w:rsidRPr="000B4714">
        <w:rPr>
          <w:rFonts w:ascii="Times New Roman" w:hAnsi="Times New Roman" w:cs="Times New Roman"/>
          <w:b/>
          <w:bCs/>
          <w:sz w:val="24"/>
          <w:szCs w:val="24"/>
          <w:lang w:val="sr-Cyrl-RS"/>
        </w:rPr>
        <w:br/>
        <w:t>О ОТВАРАЊУ ПОДАТАКА У НАДЛЕЖНОСТИ ОПШТИНЕ НОВА ВАРОШ</w:t>
      </w:r>
    </w:p>
    <w:p w14:paraId="30904759" w14:textId="77777777" w:rsidR="00E45FD4" w:rsidRPr="000B4714" w:rsidRDefault="00E45FD4" w:rsidP="000B4714">
      <w:pPr>
        <w:pStyle w:val="NoSpacing"/>
        <w:jc w:val="both"/>
        <w:rPr>
          <w:rFonts w:ascii="Times New Roman" w:hAnsi="Times New Roman" w:cs="Times New Roman"/>
          <w:sz w:val="24"/>
          <w:szCs w:val="24"/>
          <w:lang w:val="sr-Cyrl-RS"/>
        </w:rPr>
      </w:pPr>
    </w:p>
    <w:p w14:paraId="4D9E0382" w14:textId="0449758C" w:rsidR="00E45FD4" w:rsidRDefault="00E45FD4" w:rsidP="000B4714">
      <w:pPr>
        <w:pStyle w:val="NoSpacing"/>
        <w:jc w:val="both"/>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ОСНОВНЕ ОДРЕДБЕ</w:t>
      </w:r>
      <w:bookmarkStart w:id="0" w:name="_GoBack"/>
      <w:bookmarkEnd w:id="0"/>
    </w:p>
    <w:p w14:paraId="112F2453" w14:textId="77777777" w:rsidR="000B4714" w:rsidRPr="000B4714" w:rsidRDefault="000B4714" w:rsidP="000B4714">
      <w:pPr>
        <w:pStyle w:val="NoSpacing"/>
        <w:jc w:val="both"/>
        <w:rPr>
          <w:rFonts w:ascii="Times New Roman" w:hAnsi="Times New Roman" w:cs="Times New Roman"/>
          <w:sz w:val="24"/>
          <w:szCs w:val="24"/>
          <w:lang w:val="sr-Cyrl-RS"/>
        </w:rPr>
      </w:pPr>
    </w:p>
    <w:p w14:paraId="5F591BA8" w14:textId="58913AEC" w:rsidR="000B4714" w:rsidRP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1.</w:t>
      </w:r>
    </w:p>
    <w:p w14:paraId="41F97E93" w14:textId="7E35570A"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Предмет Одлуке</w:t>
      </w:r>
    </w:p>
    <w:p w14:paraId="15EAFD37" w14:textId="77777777" w:rsidR="00E45FD4" w:rsidRPr="000B4714" w:rsidRDefault="00E45FD4" w:rsidP="000B4714">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Овом одлуком уређују се услови, начин и обавезе у поступку отварања, ажурирања, објављивања и одржавања скупова података из надлежности општине Нова Варош, као и поступање јавних предузећа, установа и других правних лица чији је оснивач или суоснивач општина Нова Варош, односно, лица која врше јавна овлашћења или управљају јавним средствима.</w:t>
      </w:r>
    </w:p>
    <w:p w14:paraId="1B7999E8" w14:textId="27255561" w:rsidR="00E45FD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br/>
      </w:r>
      <w:r w:rsidR="00C1026C">
        <w:rPr>
          <w:rFonts w:ascii="Times New Roman" w:hAnsi="Times New Roman" w:cs="Times New Roman"/>
          <w:sz w:val="24"/>
          <w:szCs w:val="24"/>
          <w:lang w:val="sr-Cyrl-RS"/>
        </w:rPr>
        <w:t xml:space="preserve">            </w:t>
      </w:r>
      <w:r w:rsidRPr="000B4714">
        <w:rPr>
          <w:rFonts w:ascii="Times New Roman" w:hAnsi="Times New Roman" w:cs="Times New Roman"/>
          <w:sz w:val="24"/>
          <w:szCs w:val="24"/>
          <w:lang w:val="sr-Cyrl-RS"/>
        </w:rPr>
        <w:t>Одлуком се посебно уређују: сврха, значење и технички формати отворених података; обвезници примене и њихове обавезе у поступку отварања података; области од јавног интереса и критеријуми за утврђивање приоритета у објављивању података; носиоци одговорности и поступак именовања администратора отворених података; формирање радног тима за отворене податке и његова овлашћења; начин објављивања и ажурирања података на Порталу отворених података; доношење и примена упутства као акта за спровођење ове одлуке; поступак праћења примене и извештавања; рокови за доношење пратећих аката и обавеза јавног објављивања одлуке.</w:t>
      </w:r>
    </w:p>
    <w:p w14:paraId="30244A79" w14:textId="77777777" w:rsidR="000B4714" w:rsidRPr="000B4714" w:rsidRDefault="000B4714" w:rsidP="000B4714">
      <w:pPr>
        <w:pStyle w:val="NoSpacing"/>
        <w:jc w:val="both"/>
        <w:rPr>
          <w:rFonts w:ascii="Times New Roman" w:hAnsi="Times New Roman" w:cs="Times New Roman"/>
          <w:sz w:val="24"/>
          <w:szCs w:val="24"/>
          <w:lang w:val="sr-Cyrl-RS"/>
        </w:rPr>
      </w:pPr>
    </w:p>
    <w:p w14:paraId="3C32A6CA" w14:textId="7B49E2AA" w:rsidR="000B4714" w:rsidRP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2.</w:t>
      </w:r>
    </w:p>
    <w:p w14:paraId="23121E38" w14:textId="160AECFF"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Сврха доношења одлуке</w:t>
      </w:r>
    </w:p>
    <w:p w14:paraId="091E0205" w14:textId="5C898460" w:rsidR="00E45FD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Сврха доношења ове одлуке је унапређење транспарентности рада органа општине, јавних предузећа, јавних установа и других правних лица чији је оснивач или суоснивач општина Нова Варош, повећање одговорности у коришћењу јавних ресурса, као и омогућавање поновне употребе података ради друштвеног и привредног развоја локалне заједнице.</w:t>
      </w:r>
    </w:p>
    <w:p w14:paraId="22A83104" w14:textId="77777777" w:rsidR="000B4714" w:rsidRPr="000B4714" w:rsidRDefault="000B4714" w:rsidP="000B4714">
      <w:pPr>
        <w:pStyle w:val="NoSpacing"/>
        <w:jc w:val="both"/>
        <w:rPr>
          <w:rFonts w:ascii="Times New Roman" w:hAnsi="Times New Roman" w:cs="Times New Roman"/>
          <w:sz w:val="24"/>
          <w:szCs w:val="24"/>
          <w:lang w:val="sr-Cyrl-RS"/>
        </w:rPr>
      </w:pPr>
    </w:p>
    <w:p w14:paraId="6C50E96F" w14:textId="771837F0" w:rsidR="000B4714" w:rsidRP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3.</w:t>
      </w:r>
    </w:p>
    <w:p w14:paraId="5F402BB8" w14:textId="7886F423"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Значење појмова</w:t>
      </w:r>
    </w:p>
    <w:p w14:paraId="3BDA0AA2"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У смислу ове одлуке:</w:t>
      </w:r>
    </w:p>
    <w:p w14:paraId="36D6CC0F"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Отворени подаци</w:t>
      </w:r>
      <w:r w:rsidRPr="000B4714">
        <w:rPr>
          <w:rFonts w:ascii="Times New Roman" w:hAnsi="Times New Roman" w:cs="Times New Roman"/>
          <w:sz w:val="24"/>
          <w:szCs w:val="24"/>
          <w:lang w:val="sr-Cyrl-RS"/>
        </w:rPr>
        <w:t xml:space="preserve"> су подаци у поседу органа општине, јавних предузећа, јавних установа и других правних лица, чији је оснивач или суоснивач општина Нова Варош, који су доступни за поновну употребу без техничких, правних или финансијских ограничења, у машински читљивом и отвореном формату.</w:t>
      </w:r>
    </w:p>
    <w:p w14:paraId="695F21CE"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Машински читљив формат</w:t>
      </w:r>
      <w:r w:rsidRPr="000B4714">
        <w:rPr>
          <w:rFonts w:ascii="Times New Roman" w:hAnsi="Times New Roman" w:cs="Times New Roman"/>
          <w:sz w:val="24"/>
          <w:szCs w:val="24"/>
          <w:lang w:val="sr-Cyrl-RS"/>
        </w:rPr>
        <w:t xml:space="preserve"> представља електронски меморисани запис структуриран тако да га програмска апликација може аутоматски обрадити, укључујући и његову унутрашњу структуру.</w:t>
      </w:r>
    </w:p>
    <w:p w14:paraId="01A0CB2F"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Портал отворених података</w:t>
      </w:r>
      <w:r w:rsidRPr="000B4714">
        <w:rPr>
          <w:rFonts w:ascii="Times New Roman" w:hAnsi="Times New Roman" w:cs="Times New Roman"/>
          <w:sz w:val="24"/>
          <w:szCs w:val="24"/>
          <w:lang w:val="sr-Cyrl-RS"/>
        </w:rPr>
        <w:t xml:space="preserve"> је информациона платформа која омогућава објављивање, претраживање, категоризацију и поновну употребу скупова отворених података, доступна јавности путем интернета.</w:t>
      </w:r>
    </w:p>
    <w:p w14:paraId="109F7A68"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lastRenderedPageBreak/>
        <w:t>Обвезници</w:t>
      </w:r>
      <w:r w:rsidRPr="000B4714">
        <w:rPr>
          <w:rFonts w:ascii="Times New Roman" w:hAnsi="Times New Roman" w:cs="Times New Roman"/>
          <w:sz w:val="24"/>
          <w:szCs w:val="24"/>
          <w:lang w:val="sr-Cyrl-RS"/>
        </w:rPr>
        <w:t xml:space="preserve"> су сви органи општине, јавна предузећа, јавне установе и друга правна лица чији је оснивач или суоснивач општина, као и субјекти који врше јавна овлашћења или управљају јавним средствима.</w:t>
      </w:r>
    </w:p>
    <w:p w14:paraId="5127A154"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Администратор налога обвезника на Порталу отворених података</w:t>
      </w:r>
      <w:r w:rsidRPr="000B4714">
        <w:rPr>
          <w:rFonts w:ascii="Times New Roman" w:hAnsi="Times New Roman" w:cs="Times New Roman"/>
          <w:sz w:val="24"/>
          <w:szCs w:val="24"/>
          <w:lang w:val="sr-Cyrl-RS"/>
        </w:rPr>
        <w:t xml:space="preserve"> је лице које именује обвезник ради спровођења активности у вези са припремом, обрадом и објављивањем података у складу са овом одлуком и посебним упутствима.</w:t>
      </w:r>
    </w:p>
    <w:p w14:paraId="5C7C8F1E" w14:textId="77777777" w:rsidR="000B4714" w:rsidRDefault="000B4714" w:rsidP="000B4714">
      <w:pPr>
        <w:pStyle w:val="NoSpacing"/>
        <w:jc w:val="both"/>
        <w:rPr>
          <w:rFonts w:ascii="Times New Roman" w:hAnsi="Times New Roman" w:cs="Times New Roman"/>
          <w:b/>
          <w:bCs/>
          <w:sz w:val="24"/>
          <w:szCs w:val="24"/>
          <w:lang w:val="sr-Cyrl-RS"/>
        </w:rPr>
      </w:pPr>
    </w:p>
    <w:p w14:paraId="2C39378F" w14:textId="296D2DA3" w:rsidR="000B4714" w:rsidRP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4.</w:t>
      </w:r>
    </w:p>
    <w:p w14:paraId="7864E5AC" w14:textId="7726F2B0" w:rsidR="00E45FD4" w:rsidRPr="000B4714" w:rsidRDefault="00E45FD4" w:rsidP="00C1026C">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Обавезе у погледу отварања података</w:t>
      </w:r>
    </w:p>
    <w:p w14:paraId="51CBEB06"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Сви обвезници у смислу члана 2. став 3. ове одлуке дужни су да:</w:t>
      </w:r>
    </w:p>
    <w:p w14:paraId="1704229E"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Идентификују скупове података којима располажу и утврде формат у коме се ти подаци чувају;</w:t>
      </w:r>
    </w:p>
    <w:p w14:paraId="14B0CE49"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Припреме податке у машински читљивом формату складу са техничким стандардима;</w:t>
      </w:r>
    </w:p>
    <w:p w14:paraId="5DE6738D"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Редовно прикупљају, ажурирају, одржавају податке у машински читљивом формату, у складу са утврђеном динамиком за сваки сет података;</w:t>
      </w:r>
    </w:p>
    <w:p w14:paraId="6CEBC86E"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Отварају податке, у складу са Законом и интерним процедурама;</w:t>
      </w:r>
    </w:p>
    <w:p w14:paraId="2C75067E"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Именују администратора налога обвезника на Порталу отворених података, који ће координирати све активности у вези са отварањем података.</w:t>
      </w:r>
    </w:p>
    <w:p w14:paraId="2086E438" w14:textId="289EF8B5" w:rsidR="00E45FD4" w:rsidRPr="000B4714" w:rsidRDefault="00E45FD4" w:rsidP="000B4714">
      <w:pPr>
        <w:pStyle w:val="NoSpacing"/>
        <w:jc w:val="both"/>
        <w:rPr>
          <w:rFonts w:ascii="Times New Roman" w:hAnsi="Times New Roman" w:cs="Times New Roman"/>
          <w:sz w:val="24"/>
          <w:szCs w:val="24"/>
          <w:lang w:val="sr-Cyrl-RS"/>
        </w:rPr>
      </w:pPr>
    </w:p>
    <w:p w14:paraId="71EE0704" w14:textId="77777777"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II</w:t>
      </w:r>
      <w:r w:rsidRPr="000B4714">
        <w:rPr>
          <w:rFonts w:ascii="Times New Roman" w:hAnsi="Times New Roman" w:cs="Times New Roman"/>
          <w:b/>
          <w:bCs/>
          <w:sz w:val="24"/>
          <w:szCs w:val="24"/>
          <w:lang w:val="sr-Cyrl-RS"/>
        </w:rPr>
        <w:br/>
        <w:t>СВРХА И ФОРМАТ ОТВОРЕНИХ ПОДАТАКА</w:t>
      </w:r>
    </w:p>
    <w:p w14:paraId="4C211293" w14:textId="77777777" w:rsidR="000B4714" w:rsidRDefault="000B4714" w:rsidP="000B4714">
      <w:pPr>
        <w:pStyle w:val="NoSpacing"/>
        <w:jc w:val="both"/>
        <w:rPr>
          <w:rFonts w:ascii="Times New Roman" w:hAnsi="Times New Roman" w:cs="Times New Roman"/>
          <w:b/>
          <w:bCs/>
          <w:sz w:val="24"/>
          <w:szCs w:val="24"/>
          <w:lang w:val="sr-Cyrl-RS"/>
        </w:rPr>
      </w:pPr>
    </w:p>
    <w:p w14:paraId="7D3C85E8" w14:textId="318B67FD" w:rsidR="000B4714" w:rsidRP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5.</w:t>
      </w:r>
    </w:p>
    <w:p w14:paraId="53901A04" w14:textId="0B34A221" w:rsidR="00E45FD4" w:rsidRPr="000B4714" w:rsidRDefault="00E45FD4" w:rsidP="00C1026C">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Појам отворених података</w:t>
      </w:r>
    </w:p>
    <w:p w14:paraId="5A42E524"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Отворени подаци, у смислу ове одлуке, су подаци у поседу субјеката из члана 3. став 1. ове одлуке, који су доступни за поновну употребу, заједно са метаподацима, у машински читљивом и отвореном формату, без техничких, правних и финансијских ограничења.</w:t>
      </w:r>
    </w:p>
    <w:p w14:paraId="4AA8A25D" w14:textId="42699995" w:rsidR="000B4714" w:rsidRPr="000B4714" w:rsidRDefault="00E45FD4" w:rsidP="00C1026C">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6.</w:t>
      </w:r>
    </w:p>
    <w:p w14:paraId="535D802D" w14:textId="4CE00EE7"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Технички формат и стандард отворених података</w:t>
      </w:r>
    </w:p>
    <w:p w14:paraId="450B1FFB"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Машински читљив формат представља електронски меморисани запис структуриран тако да га програмска апликација може аутоматски обрадити, укључујући и његову унутрашњу структуру.</w:t>
      </w:r>
    </w:p>
    <w:p w14:paraId="56D6ADA9" w14:textId="77777777"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 xml:space="preserve">Отворени подаци треба да буду објављени у најмање једном од следећих формата: CSV, XML, JSON, XLS, XLSX, GeoJSON, у складу са важећом </w:t>
      </w:r>
      <w:r w:rsidRPr="000B4714">
        <w:rPr>
          <w:rFonts w:ascii="Times New Roman" w:hAnsi="Times New Roman" w:cs="Times New Roman"/>
          <w:b/>
          <w:bCs/>
          <w:sz w:val="24"/>
          <w:szCs w:val="24"/>
          <w:lang w:val="sr-Cyrl-RS"/>
        </w:rPr>
        <w:t>Листом стандарда интероперабилности</w:t>
      </w:r>
      <w:r w:rsidRPr="000B4714">
        <w:rPr>
          <w:rFonts w:ascii="Times New Roman" w:hAnsi="Times New Roman" w:cs="Times New Roman"/>
          <w:sz w:val="24"/>
          <w:szCs w:val="24"/>
          <w:lang w:val="sr-Cyrl-RS"/>
        </w:rPr>
        <w:t xml:space="preserve"> коју прописује министарство надлежно за електронску управу.</w:t>
      </w:r>
    </w:p>
    <w:p w14:paraId="25378907" w14:textId="77777777" w:rsidR="000B4714" w:rsidRPr="000B4714" w:rsidRDefault="000B4714" w:rsidP="000B4714">
      <w:pPr>
        <w:pStyle w:val="NoSpacing"/>
        <w:jc w:val="both"/>
        <w:rPr>
          <w:rFonts w:ascii="Times New Roman" w:hAnsi="Times New Roman" w:cs="Times New Roman"/>
          <w:b/>
          <w:bCs/>
          <w:sz w:val="24"/>
          <w:szCs w:val="24"/>
          <w:lang w:val="sr-Cyrl-RS"/>
        </w:rPr>
      </w:pPr>
    </w:p>
    <w:p w14:paraId="63CB11E0" w14:textId="0079B7EA" w:rsidR="000B4714" w:rsidRP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7.</w:t>
      </w:r>
    </w:p>
    <w:p w14:paraId="04D0FF32" w14:textId="127D163E"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Објављивање отворених података</w:t>
      </w:r>
    </w:p>
    <w:p w14:paraId="60DAC9A0"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Отворени подаци и скупови отворених података се објављују на Порталу отворених података Републике Србије, а по потреби и на званичној интернет презентацији општине, у складу са техничким упутством.</w:t>
      </w:r>
    </w:p>
    <w:p w14:paraId="453A7ABC" w14:textId="5E493FA8" w:rsidR="000B4714" w:rsidRDefault="000B4714" w:rsidP="000B4714">
      <w:pPr>
        <w:pStyle w:val="NoSpacing"/>
        <w:jc w:val="both"/>
        <w:rPr>
          <w:rFonts w:ascii="Times New Roman" w:hAnsi="Times New Roman" w:cs="Times New Roman"/>
          <w:b/>
          <w:bCs/>
          <w:sz w:val="24"/>
          <w:szCs w:val="24"/>
          <w:lang w:val="sr-Cyrl-RS"/>
        </w:rPr>
      </w:pPr>
    </w:p>
    <w:p w14:paraId="788FC7B5" w14:textId="2BD27E0D"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III</w:t>
      </w:r>
      <w:r w:rsidRPr="000B4714">
        <w:rPr>
          <w:rFonts w:ascii="Times New Roman" w:hAnsi="Times New Roman" w:cs="Times New Roman"/>
          <w:b/>
          <w:bCs/>
          <w:sz w:val="24"/>
          <w:szCs w:val="24"/>
          <w:lang w:val="sr-Cyrl-RS"/>
        </w:rPr>
        <w:br/>
        <w:t>ОБВЕЗНИЦИ ОТВАРАЊА ПОДАТАКА</w:t>
      </w:r>
    </w:p>
    <w:p w14:paraId="1CFE66B5" w14:textId="77777777" w:rsidR="000B4714" w:rsidRDefault="000B4714" w:rsidP="000B4714">
      <w:pPr>
        <w:pStyle w:val="NoSpacing"/>
        <w:jc w:val="both"/>
        <w:rPr>
          <w:rFonts w:ascii="Times New Roman" w:hAnsi="Times New Roman" w:cs="Times New Roman"/>
          <w:b/>
          <w:bCs/>
          <w:sz w:val="24"/>
          <w:szCs w:val="24"/>
          <w:lang w:val="sr-Cyrl-RS"/>
        </w:rPr>
      </w:pPr>
    </w:p>
    <w:p w14:paraId="550FA2CF" w14:textId="6F83591B" w:rsidR="000B4714" w:rsidRP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8.</w:t>
      </w:r>
    </w:p>
    <w:p w14:paraId="3EED74FF" w14:textId="589130F2"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Обвезници примене одлуке</w:t>
      </w:r>
    </w:p>
    <w:p w14:paraId="36AE396C"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lastRenderedPageBreak/>
        <w:t>Обвезници отварања, ажурирања и одржавања отворених података, у складу са овом одлуком, су:</w:t>
      </w:r>
    </w:p>
    <w:p w14:paraId="54DDB575" w14:textId="77777777"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органи општине;</w:t>
      </w:r>
    </w:p>
    <w:p w14:paraId="58871F72" w14:textId="77777777" w:rsidR="00E45FD4" w:rsidRPr="000B4714" w:rsidRDefault="00E45FD4" w:rsidP="00DC2056">
      <w:pPr>
        <w:pStyle w:val="NoSpacing"/>
        <w:numPr>
          <w:ilvl w:val="0"/>
          <w:numId w:val="16"/>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јавна предузећа чији је оснивач или суоснивач општина;</w:t>
      </w:r>
    </w:p>
    <w:p w14:paraId="52CE3F5D" w14:textId="77777777" w:rsidR="00E45FD4" w:rsidRPr="000B4714" w:rsidRDefault="00E45FD4" w:rsidP="00DC2056">
      <w:pPr>
        <w:pStyle w:val="NoSpacing"/>
        <w:numPr>
          <w:ilvl w:val="0"/>
          <w:numId w:val="16"/>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јавне установе чији је оснивач или суоснивач општина;</w:t>
      </w:r>
    </w:p>
    <w:p w14:paraId="4D61C2A7" w14:textId="66B6F801" w:rsidR="00E45FD4" w:rsidRDefault="00E45FD4" w:rsidP="00DC2056">
      <w:pPr>
        <w:pStyle w:val="NoSpacing"/>
        <w:numPr>
          <w:ilvl w:val="0"/>
          <w:numId w:val="16"/>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друга правна лица која врше јавна овлашћења или управљају јавним средствима на локалном нивоу.</w:t>
      </w:r>
    </w:p>
    <w:p w14:paraId="14553ECB" w14:textId="77777777" w:rsidR="000B4714" w:rsidRPr="000B4714" w:rsidRDefault="000B4714" w:rsidP="000B4714">
      <w:pPr>
        <w:pStyle w:val="NoSpacing"/>
        <w:jc w:val="both"/>
        <w:rPr>
          <w:rFonts w:ascii="Times New Roman" w:hAnsi="Times New Roman" w:cs="Times New Roman"/>
          <w:sz w:val="24"/>
          <w:szCs w:val="24"/>
          <w:lang w:val="sr-Cyrl-RS"/>
        </w:rPr>
      </w:pPr>
    </w:p>
    <w:p w14:paraId="09F5F766" w14:textId="3C20AD0B" w:rsid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9.</w:t>
      </w:r>
    </w:p>
    <w:p w14:paraId="3A7561C7" w14:textId="2556B1F6" w:rsidR="00E45FD4" w:rsidRPr="000B4714" w:rsidRDefault="00E45FD4" w:rsidP="00C1026C">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Обавезе у погледу отварања података</w:t>
      </w:r>
    </w:p>
    <w:p w14:paraId="4434D25B"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Сви обвезници из члана 8. ове одлуке дужни су да поступају у складу са правилима и роковима утврђеним овом одлуком и пратећим актима за спровођење, без разлике у организационом облику или нивоу надлежности.</w:t>
      </w:r>
    </w:p>
    <w:p w14:paraId="3976B657" w14:textId="0D79A174" w:rsidR="00E45FD4" w:rsidRPr="000B4714" w:rsidRDefault="00E45FD4" w:rsidP="000B4714">
      <w:pPr>
        <w:pStyle w:val="NoSpacing"/>
        <w:jc w:val="both"/>
        <w:rPr>
          <w:rFonts w:ascii="Times New Roman" w:hAnsi="Times New Roman" w:cs="Times New Roman"/>
          <w:sz w:val="24"/>
          <w:szCs w:val="24"/>
          <w:lang w:val="sr-Cyrl-RS"/>
        </w:rPr>
      </w:pPr>
    </w:p>
    <w:p w14:paraId="1A3DF3CF" w14:textId="4C9B402F" w:rsidR="00E45FD4" w:rsidRDefault="00E45FD4" w:rsidP="000B4714">
      <w:pPr>
        <w:pStyle w:val="NoSpacing"/>
        <w:jc w:val="both"/>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IV</w:t>
      </w:r>
      <w:r w:rsidRPr="000B4714">
        <w:rPr>
          <w:rFonts w:ascii="Times New Roman" w:hAnsi="Times New Roman" w:cs="Times New Roman"/>
          <w:b/>
          <w:bCs/>
          <w:sz w:val="24"/>
          <w:szCs w:val="24"/>
          <w:lang w:val="sr-Cyrl-RS"/>
        </w:rPr>
        <w:br/>
        <w:t>ПОДАЦИ ОД ЈАВНОГ ИНТЕРЕСА И КРИТЕРИЈУМИ ЗА ЊИХОВО ОТВАРАЊЕ</w:t>
      </w:r>
    </w:p>
    <w:p w14:paraId="7AFA25F5" w14:textId="77777777" w:rsidR="000B4714" w:rsidRPr="000B4714" w:rsidRDefault="000B4714" w:rsidP="000B4714">
      <w:pPr>
        <w:pStyle w:val="NoSpacing"/>
        <w:jc w:val="both"/>
        <w:rPr>
          <w:rFonts w:ascii="Times New Roman" w:hAnsi="Times New Roman" w:cs="Times New Roman"/>
          <w:sz w:val="24"/>
          <w:szCs w:val="24"/>
          <w:lang w:val="sr-Cyrl-RS"/>
        </w:rPr>
      </w:pPr>
    </w:p>
    <w:p w14:paraId="0F261A9F" w14:textId="77777777" w:rsidR="000B4714" w:rsidRP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10.</w:t>
      </w:r>
    </w:p>
    <w:p w14:paraId="55BF1B9F" w14:textId="2FB35DE6"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 xml:space="preserve"> Обавезни скупови података</w:t>
      </w:r>
    </w:p>
    <w:p w14:paraId="1F939149"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Обвезници из члана 8. ове одлуке дужни су да на Порталу отворених података објаве:</w:t>
      </w:r>
    </w:p>
    <w:p w14:paraId="5F4C08DC" w14:textId="77777777" w:rsidR="00E45FD4" w:rsidRPr="000B4714" w:rsidRDefault="00E45FD4" w:rsidP="00DC2056">
      <w:pPr>
        <w:pStyle w:val="NoSpacing"/>
        <w:numPr>
          <w:ilvl w:val="0"/>
          <w:numId w:val="17"/>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подаци за које постоји законска обавеза објављивања у било ком облику, укључујући:</w:t>
      </w:r>
    </w:p>
    <w:p w14:paraId="3951A741" w14:textId="5D1463FF" w:rsidR="00E45FD4" w:rsidRPr="000B4714" w:rsidRDefault="00E45FD4" w:rsidP="009529D2">
      <w:pPr>
        <w:pStyle w:val="NoSpacing"/>
        <w:numPr>
          <w:ilvl w:val="1"/>
          <w:numId w:val="18"/>
        </w:numPr>
        <w:ind w:left="1134"/>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одлуке о буџету и завршне рачуне,</w:t>
      </w:r>
    </w:p>
    <w:p w14:paraId="6805D9B4" w14:textId="7D224F62" w:rsidR="00E45FD4" w:rsidRPr="000B4714" w:rsidRDefault="00E45FD4" w:rsidP="009529D2">
      <w:pPr>
        <w:pStyle w:val="NoSpacing"/>
        <w:numPr>
          <w:ilvl w:val="1"/>
          <w:numId w:val="18"/>
        </w:numPr>
        <w:ind w:left="1134"/>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програме рада и извештаје јавних установа;</w:t>
      </w:r>
    </w:p>
    <w:p w14:paraId="25CCDF33" w14:textId="284C4BA7" w:rsidR="00DC2056" w:rsidRPr="000B4714" w:rsidRDefault="00E45FD4" w:rsidP="009529D2">
      <w:pPr>
        <w:pStyle w:val="NoSpacing"/>
        <w:numPr>
          <w:ilvl w:val="1"/>
          <w:numId w:val="18"/>
        </w:numPr>
        <w:ind w:left="1134"/>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резултате јавних конкурса и других поступака од јавног значаја;</w:t>
      </w:r>
    </w:p>
    <w:p w14:paraId="606F3D9C" w14:textId="77777777" w:rsidR="00E45FD4" w:rsidRPr="000B4714" w:rsidRDefault="00E45FD4" w:rsidP="00DC2056">
      <w:pPr>
        <w:pStyle w:val="NoSpacing"/>
        <w:numPr>
          <w:ilvl w:val="0"/>
          <w:numId w:val="17"/>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подаци којима се прати спровођење циљева и мера из: Плана развоја општине, средњорочног планирања и докумената јавних политика;</w:t>
      </w:r>
    </w:p>
    <w:p w14:paraId="269B72A6" w14:textId="77777777" w:rsidR="00E45FD4" w:rsidRPr="000B4714" w:rsidRDefault="00E45FD4" w:rsidP="00DC2056">
      <w:pPr>
        <w:pStyle w:val="NoSpacing"/>
        <w:numPr>
          <w:ilvl w:val="0"/>
          <w:numId w:val="17"/>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подаци који су већ доступни на веб презентацијама органа или других званичних портала у машини читљивом формату;</w:t>
      </w:r>
    </w:p>
    <w:p w14:paraId="348A1024" w14:textId="698F34DE" w:rsidR="00E45FD4" w:rsidRDefault="00E45FD4" w:rsidP="00DC2056">
      <w:pPr>
        <w:pStyle w:val="NoSpacing"/>
        <w:numPr>
          <w:ilvl w:val="0"/>
          <w:numId w:val="17"/>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друге скупове података о којима се води евиденција, а за које постоји јавни интерес у складу са критеријумима из члана 11. ове одлуке.</w:t>
      </w:r>
    </w:p>
    <w:p w14:paraId="35EC1512" w14:textId="77777777" w:rsidR="000B4714" w:rsidRPr="000B4714" w:rsidRDefault="000B4714" w:rsidP="000B4714">
      <w:pPr>
        <w:pStyle w:val="NoSpacing"/>
        <w:jc w:val="both"/>
        <w:rPr>
          <w:rFonts w:ascii="Times New Roman" w:hAnsi="Times New Roman" w:cs="Times New Roman"/>
          <w:sz w:val="24"/>
          <w:szCs w:val="24"/>
          <w:lang w:val="sr-Cyrl-RS"/>
        </w:rPr>
      </w:pPr>
    </w:p>
    <w:p w14:paraId="516A14D9" w14:textId="6DAE982E" w:rsidR="000B4714" w:rsidRP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11.</w:t>
      </w:r>
    </w:p>
    <w:p w14:paraId="2F99F3A5" w14:textId="43D805FA"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Критеријуми за приоритизацију отварања података</w:t>
      </w:r>
    </w:p>
    <w:p w14:paraId="4024CE1E"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Критеријуми за утврђивање приоритета при отварању података су:</w:t>
      </w:r>
    </w:p>
    <w:p w14:paraId="5F04322F" w14:textId="77777777" w:rsidR="00E45FD4" w:rsidRPr="000B4714" w:rsidRDefault="00E45FD4" w:rsidP="00C1026C">
      <w:pPr>
        <w:pStyle w:val="NoSpacing"/>
        <w:numPr>
          <w:ilvl w:val="0"/>
          <w:numId w:val="11"/>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усклађеност са законом и прописима вишег реда;</w:t>
      </w:r>
    </w:p>
    <w:p w14:paraId="3F061462" w14:textId="77777777" w:rsidR="00E45FD4" w:rsidRPr="000B4714" w:rsidRDefault="00E45FD4" w:rsidP="00C1026C">
      <w:pPr>
        <w:pStyle w:val="NoSpacing"/>
        <w:numPr>
          <w:ilvl w:val="0"/>
          <w:numId w:val="11"/>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доступност података у интерној евиденцији;</w:t>
      </w:r>
    </w:p>
    <w:p w14:paraId="6748CF3D" w14:textId="77777777" w:rsidR="00E45FD4" w:rsidRPr="000B4714" w:rsidRDefault="00E45FD4" w:rsidP="00C1026C">
      <w:pPr>
        <w:pStyle w:val="NoSpacing"/>
        <w:numPr>
          <w:ilvl w:val="0"/>
          <w:numId w:val="11"/>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кадровски и технички капацитети обвезника;</w:t>
      </w:r>
    </w:p>
    <w:p w14:paraId="6F43369E" w14:textId="77777777" w:rsidR="00E45FD4" w:rsidRPr="000B4714" w:rsidRDefault="00E45FD4" w:rsidP="00C1026C">
      <w:pPr>
        <w:pStyle w:val="NoSpacing"/>
        <w:numPr>
          <w:ilvl w:val="0"/>
          <w:numId w:val="11"/>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значај података за јавност и учешће грађана;</w:t>
      </w:r>
    </w:p>
    <w:p w14:paraId="009334FA" w14:textId="77777777" w:rsidR="00E45FD4" w:rsidRPr="000B4714" w:rsidRDefault="00E45FD4" w:rsidP="00C1026C">
      <w:pPr>
        <w:pStyle w:val="NoSpacing"/>
        <w:numPr>
          <w:ilvl w:val="0"/>
          <w:numId w:val="11"/>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подршка реализацији, праћењу и вредновању ефеката развојног и докумената јавних политика општине.</w:t>
      </w:r>
    </w:p>
    <w:p w14:paraId="2A640BC0" w14:textId="3CF12702" w:rsidR="00E45FD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Оцена приоритета се врши у оквиру процеса израде Годишњег плана отварања података, који припрема Радни тим за отворене податке. Уколико Радни тим није основан, оцену приоритета врши администратор профила обвезника из члана 8. на Порталу отворених података, уз сагласност носиоца одговорности.</w:t>
      </w:r>
    </w:p>
    <w:p w14:paraId="0A725EE8" w14:textId="422E5D17" w:rsidR="000B4714" w:rsidRDefault="000B4714" w:rsidP="000B4714">
      <w:pPr>
        <w:pStyle w:val="NoSpacing"/>
        <w:jc w:val="both"/>
        <w:rPr>
          <w:rFonts w:ascii="Times New Roman" w:hAnsi="Times New Roman" w:cs="Times New Roman"/>
          <w:sz w:val="24"/>
          <w:szCs w:val="24"/>
          <w:lang w:val="sr-Cyrl-RS"/>
        </w:rPr>
      </w:pPr>
    </w:p>
    <w:p w14:paraId="07B6248F" w14:textId="71A53652" w:rsidR="009529D2" w:rsidRDefault="009529D2" w:rsidP="000B4714">
      <w:pPr>
        <w:pStyle w:val="NoSpacing"/>
        <w:jc w:val="both"/>
        <w:rPr>
          <w:rFonts w:ascii="Times New Roman" w:hAnsi="Times New Roman" w:cs="Times New Roman"/>
          <w:sz w:val="24"/>
          <w:szCs w:val="24"/>
          <w:lang w:val="sr-Cyrl-RS"/>
        </w:rPr>
      </w:pPr>
    </w:p>
    <w:p w14:paraId="6A21E6B7" w14:textId="77777777" w:rsidR="009529D2" w:rsidRPr="000B4714" w:rsidRDefault="009529D2" w:rsidP="000B4714">
      <w:pPr>
        <w:pStyle w:val="NoSpacing"/>
        <w:jc w:val="both"/>
        <w:rPr>
          <w:rFonts w:ascii="Times New Roman" w:hAnsi="Times New Roman" w:cs="Times New Roman"/>
          <w:sz w:val="24"/>
          <w:szCs w:val="24"/>
          <w:lang w:val="sr-Cyrl-RS"/>
        </w:rPr>
      </w:pPr>
    </w:p>
    <w:p w14:paraId="4DDD5961" w14:textId="3FBAAC50" w:rsidR="000B4714" w:rsidRP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12.</w:t>
      </w:r>
    </w:p>
    <w:p w14:paraId="5B238FAE" w14:textId="5E110443"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Приоритетне области за отварање података</w:t>
      </w:r>
    </w:p>
    <w:p w14:paraId="7E4BDDC3"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Области од јавног интереса за отварање података и скупова отворених података у оквиру овлашћења и одговорности општине су:</w:t>
      </w:r>
    </w:p>
    <w:p w14:paraId="3F877860" w14:textId="77777777" w:rsidR="00E45FD4" w:rsidRPr="000B4714" w:rsidRDefault="00E45FD4" w:rsidP="00C1026C">
      <w:pPr>
        <w:pStyle w:val="NoSpacing"/>
        <w:numPr>
          <w:ilvl w:val="0"/>
          <w:numId w:val="12"/>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Одлуке Скупштине Општине</w:t>
      </w:r>
    </w:p>
    <w:p w14:paraId="4B21E280" w14:textId="77777777" w:rsidR="00E45FD4" w:rsidRPr="000B4714" w:rsidRDefault="00E45FD4" w:rsidP="00C1026C">
      <w:pPr>
        <w:pStyle w:val="NoSpacing"/>
        <w:numPr>
          <w:ilvl w:val="0"/>
          <w:numId w:val="12"/>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Општи акти Општинског већа</w:t>
      </w:r>
    </w:p>
    <w:p w14:paraId="6DFB2A5B" w14:textId="77777777" w:rsidR="00E45FD4" w:rsidRPr="000B4714" w:rsidRDefault="00E45FD4" w:rsidP="00C1026C">
      <w:pPr>
        <w:pStyle w:val="NoSpacing"/>
        <w:numPr>
          <w:ilvl w:val="0"/>
          <w:numId w:val="12"/>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Јавни конкурс за суфинансирање/финансирање програма и пројеката од јавног интереса које реализују удружења грађана из буџета општине</w:t>
      </w:r>
    </w:p>
    <w:p w14:paraId="5794C770" w14:textId="77777777" w:rsidR="00E45FD4" w:rsidRPr="000B4714" w:rsidRDefault="00E45FD4" w:rsidP="00C1026C">
      <w:pPr>
        <w:pStyle w:val="NoSpacing"/>
        <w:numPr>
          <w:ilvl w:val="0"/>
          <w:numId w:val="12"/>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Јавни позив за учешће на конкурсу за суфинансирање пројеката из области јавног информисања</w:t>
      </w:r>
    </w:p>
    <w:p w14:paraId="01B40090" w14:textId="77777777" w:rsidR="00E45FD4" w:rsidRPr="000B4714" w:rsidRDefault="00E45FD4" w:rsidP="00C1026C">
      <w:pPr>
        <w:pStyle w:val="NoSpacing"/>
        <w:numPr>
          <w:ilvl w:val="0"/>
          <w:numId w:val="12"/>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Комуналне делатности</w:t>
      </w:r>
    </w:p>
    <w:p w14:paraId="718644DD" w14:textId="77777777" w:rsidR="00E45FD4" w:rsidRPr="000B4714" w:rsidRDefault="00E45FD4" w:rsidP="00C1026C">
      <w:pPr>
        <w:pStyle w:val="NoSpacing"/>
        <w:numPr>
          <w:ilvl w:val="0"/>
          <w:numId w:val="12"/>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Енергетска ефикасност</w:t>
      </w:r>
    </w:p>
    <w:p w14:paraId="470CC71A" w14:textId="77777777" w:rsidR="00E45FD4" w:rsidRPr="000B4714" w:rsidRDefault="00E45FD4" w:rsidP="00C1026C">
      <w:pPr>
        <w:pStyle w:val="NoSpacing"/>
        <w:numPr>
          <w:ilvl w:val="0"/>
          <w:numId w:val="12"/>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Туризам</w:t>
      </w:r>
    </w:p>
    <w:p w14:paraId="503F01BE" w14:textId="77777777" w:rsidR="00E45FD4" w:rsidRPr="000B4714" w:rsidRDefault="00E45FD4" w:rsidP="00C1026C">
      <w:pPr>
        <w:pStyle w:val="NoSpacing"/>
        <w:numPr>
          <w:ilvl w:val="0"/>
          <w:numId w:val="12"/>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Пољопривреда и рурални развој</w:t>
      </w:r>
    </w:p>
    <w:p w14:paraId="1C32B2F0" w14:textId="77777777" w:rsidR="00E45FD4" w:rsidRPr="000B4714" w:rsidRDefault="00E45FD4" w:rsidP="00C1026C">
      <w:pPr>
        <w:pStyle w:val="NoSpacing"/>
        <w:numPr>
          <w:ilvl w:val="0"/>
          <w:numId w:val="12"/>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Предшколско образовање</w:t>
      </w:r>
    </w:p>
    <w:p w14:paraId="60075DA7" w14:textId="77777777" w:rsidR="00E45FD4" w:rsidRPr="000B4714" w:rsidRDefault="00E45FD4" w:rsidP="00C1026C">
      <w:pPr>
        <w:pStyle w:val="NoSpacing"/>
        <w:numPr>
          <w:ilvl w:val="0"/>
          <w:numId w:val="12"/>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Социјална заштита</w:t>
      </w:r>
    </w:p>
    <w:p w14:paraId="15A0BFEA" w14:textId="77777777" w:rsidR="00E45FD4" w:rsidRPr="000B4714" w:rsidRDefault="00E45FD4" w:rsidP="00C1026C">
      <w:pPr>
        <w:pStyle w:val="NoSpacing"/>
        <w:numPr>
          <w:ilvl w:val="0"/>
          <w:numId w:val="12"/>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Спорт</w:t>
      </w:r>
    </w:p>
    <w:p w14:paraId="52EF2B3B" w14:textId="77777777" w:rsidR="00E45FD4" w:rsidRPr="000B4714" w:rsidRDefault="00E45FD4" w:rsidP="00C1026C">
      <w:pPr>
        <w:pStyle w:val="NoSpacing"/>
        <w:numPr>
          <w:ilvl w:val="0"/>
          <w:numId w:val="12"/>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Култура</w:t>
      </w:r>
    </w:p>
    <w:p w14:paraId="3C5A4B41" w14:textId="77777777" w:rsidR="00E45FD4" w:rsidRPr="000B4714" w:rsidRDefault="00E45FD4" w:rsidP="00C1026C">
      <w:pPr>
        <w:pStyle w:val="NoSpacing"/>
        <w:numPr>
          <w:ilvl w:val="0"/>
          <w:numId w:val="12"/>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Друге области од јавног интереса утврђене Годишњим планом за отварање података</w:t>
      </w:r>
    </w:p>
    <w:p w14:paraId="6F05C7C4" w14:textId="77715D3D" w:rsidR="00E45FD4" w:rsidRPr="000B4714" w:rsidRDefault="00E45FD4" w:rsidP="000B4714">
      <w:pPr>
        <w:pStyle w:val="NoSpacing"/>
        <w:jc w:val="both"/>
        <w:rPr>
          <w:rFonts w:ascii="Times New Roman" w:hAnsi="Times New Roman" w:cs="Times New Roman"/>
          <w:sz w:val="24"/>
          <w:szCs w:val="24"/>
          <w:lang w:val="sr-Cyrl-RS"/>
        </w:rPr>
      </w:pPr>
    </w:p>
    <w:p w14:paraId="4BCD8B29" w14:textId="60AFA253" w:rsidR="00E45FD4" w:rsidRDefault="00E45FD4" w:rsidP="000B4714">
      <w:pPr>
        <w:pStyle w:val="NoSpacing"/>
        <w:jc w:val="both"/>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V</w:t>
      </w:r>
      <w:r w:rsidRPr="000B4714">
        <w:rPr>
          <w:rFonts w:ascii="Times New Roman" w:hAnsi="Times New Roman" w:cs="Times New Roman"/>
          <w:b/>
          <w:bCs/>
          <w:sz w:val="24"/>
          <w:szCs w:val="24"/>
          <w:lang w:val="sr-Cyrl-RS"/>
        </w:rPr>
        <w:br/>
        <w:t>НОСИОЦИ ОДГОВОРНОСТИ</w:t>
      </w:r>
    </w:p>
    <w:p w14:paraId="4CF34542" w14:textId="77777777" w:rsidR="000B4714" w:rsidRPr="000B4714" w:rsidRDefault="000B4714" w:rsidP="000B4714">
      <w:pPr>
        <w:pStyle w:val="NoSpacing"/>
        <w:jc w:val="both"/>
        <w:rPr>
          <w:rFonts w:ascii="Times New Roman" w:hAnsi="Times New Roman" w:cs="Times New Roman"/>
          <w:sz w:val="24"/>
          <w:szCs w:val="24"/>
          <w:lang w:val="sr-Cyrl-RS"/>
        </w:rPr>
      </w:pPr>
    </w:p>
    <w:p w14:paraId="23B08E18" w14:textId="47480735" w:rsidR="000B4714" w:rsidRP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13.</w:t>
      </w:r>
    </w:p>
    <w:p w14:paraId="27607F89" w14:textId="17514429"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Носиоци одговорности за отворене податке</w:t>
      </w:r>
    </w:p>
    <w:p w14:paraId="3C0963DE"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Носиоци одговорности за отварање, ажурирање и одржавање отворених података су:</w:t>
      </w:r>
    </w:p>
    <w:p w14:paraId="4F48FEDC" w14:textId="77777777" w:rsidR="00E45FD4" w:rsidRPr="000B4714" w:rsidRDefault="00E45FD4" w:rsidP="00C1026C">
      <w:pPr>
        <w:pStyle w:val="NoSpacing"/>
        <w:numPr>
          <w:ilvl w:val="0"/>
          <w:numId w:val="13"/>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за органе општине – начелник општинске управе;</w:t>
      </w:r>
    </w:p>
    <w:p w14:paraId="3E661524" w14:textId="77777777" w:rsidR="00E45FD4" w:rsidRPr="000B4714" w:rsidRDefault="00E45FD4" w:rsidP="00C1026C">
      <w:pPr>
        <w:pStyle w:val="NoSpacing"/>
        <w:numPr>
          <w:ilvl w:val="0"/>
          <w:numId w:val="13"/>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за јавна предузећа – директор;</w:t>
      </w:r>
    </w:p>
    <w:p w14:paraId="6D45CA09" w14:textId="77777777" w:rsidR="00E45FD4" w:rsidRPr="000B4714" w:rsidRDefault="00E45FD4" w:rsidP="00C1026C">
      <w:pPr>
        <w:pStyle w:val="NoSpacing"/>
        <w:numPr>
          <w:ilvl w:val="0"/>
          <w:numId w:val="13"/>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за јавне установе – директор;</w:t>
      </w:r>
    </w:p>
    <w:p w14:paraId="2964B1CF" w14:textId="77777777" w:rsidR="00E45FD4" w:rsidRPr="000B4714" w:rsidRDefault="00E45FD4" w:rsidP="00C1026C">
      <w:pPr>
        <w:pStyle w:val="NoSpacing"/>
        <w:numPr>
          <w:ilvl w:val="0"/>
          <w:numId w:val="13"/>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за друга правна лица – руководилац или лице овлашћено за заступање.</w:t>
      </w:r>
    </w:p>
    <w:p w14:paraId="2021B511" w14:textId="77777777" w:rsidR="00E45FD4" w:rsidRPr="000B4714" w:rsidRDefault="00E45FD4" w:rsidP="000B4714">
      <w:pPr>
        <w:pStyle w:val="NoSpacing"/>
        <w:jc w:val="both"/>
        <w:rPr>
          <w:rFonts w:ascii="Times New Roman" w:hAnsi="Times New Roman" w:cs="Times New Roman"/>
          <w:sz w:val="24"/>
          <w:szCs w:val="24"/>
          <w:lang w:val="sr-Cyrl-RS"/>
        </w:rPr>
      </w:pPr>
    </w:p>
    <w:p w14:paraId="6872661E" w14:textId="07C47ABF" w:rsidR="000B4714" w:rsidRP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14.</w:t>
      </w:r>
    </w:p>
    <w:p w14:paraId="17061377" w14:textId="314969F3"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Радна група за отворене податке</w:t>
      </w:r>
    </w:p>
    <w:p w14:paraId="5F2577B9"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Носилац одговорности може образовати радни тим за отворене податке, актом о образовању, којим се утврђује састав, задаци и начин рада тима.</w:t>
      </w:r>
    </w:p>
    <w:p w14:paraId="3B6ED697" w14:textId="77777777"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Радна група:</w:t>
      </w:r>
    </w:p>
    <w:p w14:paraId="262B254A" w14:textId="77777777" w:rsidR="00E45FD4" w:rsidRPr="000B4714" w:rsidRDefault="00E45FD4" w:rsidP="00C1026C">
      <w:pPr>
        <w:pStyle w:val="NoSpacing"/>
        <w:numPr>
          <w:ilvl w:val="0"/>
          <w:numId w:val="14"/>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координира активности у вези са отварањем, ажурирањем и објављивањем отворених података;</w:t>
      </w:r>
    </w:p>
    <w:p w14:paraId="604257D4" w14:textId="77777777" w:rsidR="00E45FD4" w:rsidRPr="000B4714" w:rsidRDefault="00E45FD4" w:rsidP="00C1026C">
      <w:pPr>
        <w:pStyle w:val="NoSpacing"/>
        <w:numPr>
          <w:ilvl w:val="0"/>
          <w:numId w:val="14"/>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усаглашава приоритете и организује јавне консултације у поступку одређивања приоритета;</w:t>
      </w:r>
    </w:p>
    <w:p w14:paraId="6C3058F3" w14:textId="77777777" w:rsidR="00E45FD4" w:rsidRPr="000B4714" w:rsidRDefault="00E45FD4" w:rsidP="00C1026C">
      <w:pPr>
        <w:pStyle w:val="NoSpacing"/>
        <w:numPr>
          <w:ilvl w:val="0"/>
          <w:numId w:val="14"/>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припрема Годишњи план отварања података и Годишњи извештај о реализацији активности у области отворених података;</w:t>
      </w:r>
    </w:p>
    <w:p w14:paraId="15D14290" w14:textId="77777777" w:rsidR="00E45FD4" w:rsidRPr="000B4714" w:rsidRDefault="00E45FD4" w:rsidP="00C1026C">
      <w:pPr>
        <w:pStyle w:val="NoSpacing"/>
        <w:numPr>
          <w:ilvl w:val="0"/>
          <w:numId w:val="14"/>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предлаже мере и акте у области отворених података;</w:t>
      </w:r>
    </w:p>
    <w:p w14:paraId="17F35187" w14:textId="77777777" w:rsidR="00E45FD4" w:rsidRPr="000B4714" w:rsidRDefault="00E45FD4" w:rsidP="00C1026C">
      <w:pPr>
        <w:pStyle w:val="NoSpacing"/>
        <w:numPr>
          <w:ilvl w:val="0"/>
          <w:numId w:val="14"/>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сарађује са заинтересованим странама из јавног, приватног, цивилног и академског сектора;</w:t>
      </w:r>
    </w:p>
    <w:p w14:paraId="6C8B58E5" w14:textId="77777777" w:rsidR="00E45FD4" w:rsidRPr="000B4714" w:rsidRDefault="00E45FD4" w:rsidP="00C1026C">
      <w:pPr>
        <w:pStyle w:val="NoSpacing"/>
        <w:numPr>
          <w:ilvl w:val="0"/>
          <w:numId w:val="14"/>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доставља носиоцу одговорности полугодишњи извештај о активностима.</w:t>
      </w:r>
    </w:p>
    <w:p w14:paraId="38DE3384" w14:textId="0EC00C4B" w:rsidR="00E45FD4" w:rsidRPr="000B4714" w:rsidRDefault="00E45FD4" w:rsidP="000B4714">
      <w:pPr>
        <w:pStyle w:val="NoSpacing"/>
        <w:jc w:val="both"/>
        <w:rPr>
          <w:rFonts w:ascii="Times New Roman" w:hAnsi="Times New Roman" w:cs="Times New Roman"/>
          <w:sz w:val="24"/>
          <w:szCs w:val="24"/>
          <w:lang w:val="sr-Cyrl-RS"/>
        </w:rPr>
      </w:pPr>
    </w:p>
    <w:p w14:paraId="3F6B1F34" w14:textId="2BB4DF87" w:rsidR="00E45FD4" w:rsidRDefault="00E45FD4" w:rsidP="000B4714">
      <w:pPr>
        <w:pStyle w:val="NoSpacing"/>
        <w:jc w:val="both"/>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VI</w:t>
      </w:r>
      <w:r w:rsidRPr="000B4714">
        <w:rPr>
          <w:rFonts w:ascii="Times New Roman" w:hAnsi="Times New Roman" w:cs="Times New Roman"/>
          <w:b/>
          <w:bCs/>
          <w:sz w:val="24"/>
          <w:szCs w:val="24"/>
          <w:lang w:val="sr-Cyrl-RS"/>
        </w:rPr>
        <w:br/>
        <w:t>ПОСТУПАК ОБЈАВЉИВАЊА ОТВОРЕНИХ ПОДАТАКА</w:t>
      </w:r>
    </w:p>
    <w:p w14:paraId="54EFFCC2" w14:textId="77777777" w:rsidR="000B4714" w:rsidRPr="000B4714" w:rsidRDefault="000B4714" w:rsidP="000B4714">
      <w:pPr>
        <w:pStyle w:val="NoSpacing"/>
        <w:jc w:val="both"/>
        <w:rPr>
          <w:rFonts w:ascii="Times New Roman" w:hAnsi="Times New Roman" w:cs="Times New Roman"/>
          <w:sz w:val="24"/>
          <w:szCs w:val="24"/>
          <w:lang w:val="sr-Cyrl-RS"/>
        </w:rPr>
      </w:pPr>
    </w:p>
    <w:p w14:paraId="4A563113" w14:textId="67A58B6E" w:rsidR="000B4714" w:rsidRP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15.</w:t>
      </w:r>
    </w:p>
    <w:p w14:paraId="0B98D5FA" w14:textId="17A5AFCE"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Именовање администратора и приступ Порталу</w:t>
      </w:r>
    </w:p>
    <w:p w14:paraId="01558143"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Носилац одговорности из члана 12. ове одлуке именује администратора профила обвезника на Порталу отворених података, који је задужен за припрему, проверу и унос података на Портал отворених података.</w:t>
      </w:r>
    </w:p>
    <w:p w14:paraId="484C859C" w14:textId="15C07998" w:rsidR="00E45FD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Администратору се додељује ниво приступа Порталу од стране администратора националног Портала, у складу са техничким упутствима и процедурама.</w:t>
      </w:r>
    </w:p>
    <w:p w14:paraId="14056AE7" w14:textId="77777777" w:rsidR="000B4714" w:rsidRPr="000B4714" w:rsidRDefault="000B4714" w:rsidP="000B4714">
      <w:pPr>
        <w:pStyle w:val="NoSpacing"/>
        <w:jc w:val="both"/>
        <w:rPr>
          <w:rFonts w:ascii="Times New Roman" w:hAnsi="Times New Roman" w:cs="Times New Roman"/>
          <w:sz w:val="24"/>
          <w:szCs w:val="24"/>
          <w:lang w:val="sr-Cyrl-RS"/>
        </w:rPr>
      </w:pPr>
    </w:p>
    <w:p w14:paraId="1DBFA600" w14:textId="5C5009F1" w:rsidR="000B4714" w:rsidRP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16.</w:t>
      </w:r>
    </w:p>
    <w:p w14:paraId="3AAE9A33" w14:textId="54E2D985"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Упутство за спровођење Одлуке</w:t>
      </w:r>
    </w:p>
    <w:p w14:paraId="575E6460"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 xml:space="preserve">Поступак уноса, објављивања, ажурирања и одржавања отворених података, као и детаљна овлашћења администратора, уређују се </w:t>
      </w:r>
      <w:r w:rsidRPr="000B4714">
        <w:rPr>
          <w:rFonts w:ascii="Times New Roman" w:hAnsi="Times New Roman" w:cs="Times New Roman"/>
          <w:b/>
          <w:bCs/>
          <w:sz w:val="24"/>
          <w:szCs w:val="24"/>
          <w:lang w:val="sr-Cyrl-RS"/>
        </w:rPr>
        <w:t>упутством</w:t>
      </w:r>
      <w:r w:rsidRPr="000B4714">
        <w:rPr>
          <w:rFonts w:ascii="Times New Roman" w:hAnsi="Times New Roman" w:cs="Times New Roman"/>
          <w:sz w:val="24"/>
          <w:szCs w:val="24"/>
          <w:lang w:val="sr-Cyrl-RS"/>
        </w:rPr>
        <w:t xml:space="preserve"> које доноси носилац одговорности у року од 30 дана од дана ступања на снагу ове одлуке.</w:t>
      </w:r>
    </w:p>
    <w:p w14:paraId="5B3DAC83"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Упутство се објављује на интернет презентацији носиоца одговорности.</w:t>
      </w:r>
    </w:p>
    <w:p w14:paraId="680FFE2C" w14:textId="4A31BC50" w:rsidR="00E45FD4" w:rsidRPr="000B4714" w:rsidRDefault="00E45FD4" w:rsidP="000B4714">
      <w:pPr>
        <w:pStyle w:val="NoSpacing"/>
        <w:jc w:val="both"/>
        <w:rPr>
          <w:rFonts w:ascii="Times New Roman" w:hAnsi="Times New Roman" w:cs="Times New Roman"/>
          <w:sz w:val="24"/>
          <w:szCs w:val="24"/>
          <w:lang w:val="sr-Cyrl-RS"/>
        </w:rPr>
      </w:pPr>
    </w:p>
    <w:p w14:paraId="4896BCFE" w14:textId="77777777"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VII</w:t>
      </w:r>
      <w:r w:rsidRPr="000B4714">
        <w:rPr>
          <w:rFonts w:ascii="Times New Roman" w:hAnsi="Times New Roman" w:cs="Times New Roman"/>
          <w:b/>
          <w:bCs/>
          <w:sz w:val="24"/>
          <w:szCs w:val="24"/>
          <w:lang w:val="sr-Cyrl-RS"/>
        </w:rPr>
        <w:br/>
        <w:t>ГОДИШЊИ ИЗВЕШТАЈ О ОБЈАВЉИВАЊУ ПОДАТАКА</w:t>
      </w:r>
    </w:p>
    <w:p w14:paraId="4FC330A1" w14:textId="77777777" w:rsidR="000B4714" w:rsidRDefault="000B4714" w:rsidP="000B4714">
      <w:pPr>
        <w:pStyle w:val="NoSpacing"/>
        <w:jc w:val="both"/>
        <w:rPr>
          <w:rFonts w:ascii="Times New Roman" w:hAnsi="Times New Roman" w:cs="Times New Roman"/>
          <w:b/>
          <w:bCs/>
          <w:sz w:val="24"/>
          <w:szCs w:val="24"/>
          <w:lang w:val="sr-Cyrl-RS"/>
        </w:rPr>
      </w:pPr>
    </w:p>
    <w:p w14:paraId="0AD78550" w14:textId="2EE2D99D" w:rsidR="000B4714" w:rsidRP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17.</w:t>
      </w:r>
    </w:p>
    <w:p w14:paraId="59DD4266" w14:textId="059A4862"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Израда и садржина годишњег извештаја</w:t>
      </w:r>
    </w:p>
    <w:p w14:paraId="18493300"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Годишњи извештај о реализацији активности у области отворених података израђује Радно тело за отворене податке из члана 4. ове одлуке, у сарадњи са администраторима профила обвезника на Порталу отворених података и носиоцима одговорности.</w:t>
      </w:r>
    </w:p>
    <w:p w14:paraId="4B3648B6" w14:textId="77777777"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Извештај обухвата:</w:t>
      </w:r>
    </w:p>
    <w:p w14:paraId="7C90536B" w14:textId="77777777" w:rsidR="00E45FD4" w:rsidRPr="000B4714" w:rsidRDefault="00E45FD4" w:rsidP="00C1026C">
      <w:pPr>
        <w:pStyle w:val="NoSpacing"/>
        <w:numPr>
          <w:ilvl w:val="0"/>
          <w:numId w:val="15"/>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број објављених скупова података и области у којима су отворени;</w:t>
      </w:r>
    </w:p>
    <w:p w14:paraId="47DD1FE4" w14:textId="77777777" w:rsidR="00E45FD4" w:rsidRPr="000B4714" w:rsidRDefault="00E45FD4" w:rsidP="00C1026C">
      <w:pPr>
        <w:pStyle w:val="NoSpacing"/>
        <w:numPr>
          <w:ilvl w:val="0"/>
          <w:numId w:val="15"/>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динамику ажурирања и техничку исправност података;</w:t>
      </w:r>
    </w:p>
    <w:p w14:paraId="091D3696" w14:textId="77777777" w:rsidR="00E45FD4" w:rsidRPr="000B4714" w:rsidRDefault="00E45FD4" w:rsidP="00C1026C">
      <w:pPr>
        <w:pStyle w:val="NoSpacing"/>
        <w:numPr>
          <w:ilvl w:val="0"/>
          <w:numId w:val="15"/>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изазове и предложене мере за унапређење;</w:t>
      </w:r>
    </w:p>
    <w:p w14:paraId="40C3DA48" w14:textId="77777777" w:rsidR="00E45FD4" w:rsidRPr="000B4714" w:rsidRDefault="00E45FD4" w:rsidP="00C1026C">
      <w:pPr>
        <w:pStyle w:val="NoSpacing"/>
        <w:numPr>
          <w:ilvl w:val="0"/>
          <w:numId w:val="15"/>
        </w:numPr>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степен укључености јавности и заинтересованих страна.</w:t>
      </w:r>
    </w:p>
    <w:p w14:paraId="7FBF4566" w14:textId="77777777" w:rsidR="000B4714" w:rsidRDefault="000B4714" w:rsidP="000B4714">
      <w:pPr>
        <w:pStyle w:val="NoSpacing"/>
        <w:jc w:val="both"/>
        <w:rPr>
          <w:rFonts w:ascii="Times New Roman" w:hAnsi="Times New Roman" w:cs="Times New Roman"/>
          <w:b/>
          <w:bCs/>
          <w:sz w:val="24"/>
          <w:szCs w:val="24"/>
          <w:lang w:val="sr-Cyrl-RS"/>
        </w:rPr>
      </w:pPr>
    </w:p>
    <w:p w14:paraId="04927362" w14:textId="0E2D6D1A" w:rsidR="000B4714" w:rsidRP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18.</w:t>
      </w:r>
    </w:p>
    <w:p w14:paraId="3499C211" w14:textId="777CA9FE"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Рокови, усвајање и објављивање извештаја</w:t>
      </w:r>
    </w:p>
    <w:p w14:paraId="09B6CBB6"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Годишњи извештај се доставља носиоцу одговорности за отворене податке до 31. марта текуће године за претходну календарску годину.</w:t>
      </w:r>
    </w:p>
    <w:p w14:paraId="44B1CE2C"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Годишњи извештај усваја надлежни орган носиоца одговорности.</w:t>
      </w:r>
    </w:p>
    <w:p w14:paraId="743F4BA4"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Извештај се објављује на званичној интернет презентацији јединице локалне самоуправе односно интернет презентацији другог носиоца одговорности.</w:t>
      </w:r>
    </w:p>
    <w:p w14:paraId="3B45D4BB" w14:textId="21921670" w:rsidR="00E45FD4" w:rsidRPr="000B4714" w:rsidRDefault="00E45FD4" w:rsidP="000B4714">
      <w:pPr>
        <w:pStyle w:val="NoSpacing"/>
        <w:jc w:val="both"/>
        <w:rPr>
          <w:rFonts w:ascii="Times New Roman" w:hAnsi="Times New Roman" w:cs="Times New Roman"/>
          <w:sz w:val="24"/>
          <w:szCs w:val="24"/>
          <w:lang w:val="sr-Cyrl-RS"/>
        </w:rPr>
      </w:pPr>
    </w:p>
    <w:p w14:paraId="00FED10B" w14:textId="39CB03DA"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VIII</w:t>
      </w:r>
      <w:r w:rsidRPr="000B4714">
        <w:rPr>
          <w:rFonts w:ascii="Times New Roman" w:hAnsi="Times New Roman" w:cs="Times New Roman"/>
          <w:b/>
          <w:bCs/>
          <w:sz w:val="24"/>
          <w:szCs w:val="24"/>
          <w:lang w:val="sr-Cyrl-RS"/>
        </w:rPr>
        <w:br/>
        <w:t>ПРЕЛАЗНЕ И ЗАВРШНЕ ОДРЕДБЕ</w:t>
      </w:r>
    </w:p>
    <w:p w14:paraId="256586E5" w14:textId="77777777" w:rsidR="000B4714" w:rsidRDefault="000B4714" w:rsidP="000B4714">
      <w:pPr>
        <w:pStyle w:val="NoSpacing"/>
        <w:jc w:val="both"/>
        <w:rPr>
          <w:rFonts w:ascii="Times New Roman" w:hAnsi="Times New Roman" w:cs="Times New Roman"/>
          <w:b/>
          <w:bCs/>
          <w:sz w:val="24"/>
          <w:szCs w:val="24"/>
          <w:lang w:val="sr-Cyrl-RS"/>
        </w:rPr>
      </w:pPr>
    </w:p>
    <w:p w14:paraId="764C7B32" w14:textId="67D65AC8" w:rsidR="000B4714" w:rsidRP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19.</w:t>
      </w:r>
    </w:p>
    <w:p w14:paraId="4AA654EF" w14:textId="05E32699"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Ступање на снагу</w:t>
      </w:r>
    </w:p>
    <w:p w14:paraId="6A1528AB" w14:textId="77777777" w:rsidR="00E45FD4" w:rsidRPr="000B471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Ова одлука ступа на снагу осмог дана од дана објављивања у „Службеном листу општине Нова Варош“.</w:t>
      </w:r>
    </w:p>
    <w:p w14:paraId="5FEB795E" w14:textId="77777777" w:rsidR="000B4714" w:rsidRPr="000B4714" w:rsidRDefault="000B4714" w:rsidP="000B4714">
      <w:pPr>
        <w:pStyle w:val="NoSpacing"/>
        <w:jc w:val="both"/>
        <w:rPr>
          <w:rFonts w:ascii="Times New Roman" w:hAnsi="Times New Roman" w:cs="Times New Roman"/>
          <w:b/>
          <w:bCs/>
          <w:sz w:val="24"/>
          <w:szCs w:val="24"/>
          <w:lang w:val="sr-Cyrl-RS"/>
        </w:rPr>
      </w:pPr>
    </w:p>
    <w:p w14:paraId="6569F006" w14:textId="77777777" w:rsidR="000B4714" w:rsidRPr="000B4714" w:rsidRDefault="000B4714" w:rsidP="000B4714">
      <w:pPr>
        <w:pStyle w:val="NoSpacing"/>
        <w:jc w:val="both"/>
        <w:rPr>
          <w:rFonts w:ascii="Times New Roman" w:hAnsi="Times New Roman" w:cs="Times New Roman"/>
          <w:b/>
          <w:bCs/>
          <w:sz w:val="24"/>
          <w:szCs w:val="24"/>
          <w:lang w:val="sr-Cyrl-RS"/>
        </w:rPr>
      </w:pPr>
    </w:p>
    <w:p w14:paraId="486BDD60" w14:textId="19D900A9" w:rsidR="000B4714" w:rsidRP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20.</w:t>
      </w:r>
    </w:p>
    <w:p w14:paraId="48C6173D" w14:textId="174EE31F"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Рокови за доношење пратећих аката</w:t>
      </w:r>
    </w:p>
    <w:p w14:paraId="7276674F" w14:textId="42F4C9AC" w:rsidR="00E45FD4" w:rsidRDefault="00E45FD4" w:rsidP="00C1026C">
      <w:pPr>
        <w:pStyle w:val="NoSpacing"/>
        <w:ind w:firstLine="708"/>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Интерни акт којим се регулише поступак прикупљања, чувања, одржавања машински читљивих база података и поступак отварања и ажурирања скупова отворених података, решења о именовању администратора и други пратећи акти доносе се у року од 30 дана од дана ступања на снагу ове одлуке.</w:t>
      </w:r>
    </w:p>
    <w:p w14:paraId="43E99417" w14:textId="72E31091" w:rsidR="000B4714" w:rsidRDefault="000B4714" w:rsidP="000B4714">
      <w:pPr>
        <w:pStyle w:val="NoSpacing"/>
        <w:jc w:val="both"/>
        <w:rPr>
          <w:rFonts w:ascii="Times New Roman" w:hAnsi="Times New Roman" w:cs="Times New Roman"/>
          <w:sz w:val="24"/>
          <w:szCs w:val="24"/>
          <w:lang w:val="sr-Cyrl-RS"/>
        </w:rPr>
      </w:pPr>
    </w:p>
    <w:p w14:paraId="0BFF7F31" w14:textId="63BF3FA8" w:rsidR="000B4714" w:rsidRDefault="000B4714" w:rsidP="000B4714">
      <w:pPr>
        <w:pStyle w:val="NoSpacing"/>
        <w:jc w:val="both"/>
        <w:rPr>
          <w:rFonts w:ascii="Times New Roman" w:hAnsi="Times New Roman" w:cs="Times New Roman"/>
          <w:sz w:val="24"/>
          <w:szCs w:val="24"/>
          <w:lang w:val="sr-Cyrl-RS"/>
        </w:rPr>
      </w:pPr>
    </w:p>
    <w:p w14:paraId="3AFA0D76" w14:textId="77777777" w:rsidR="000B4714" w:rsidRPr="000B4714" w:rsidRDefault="000B4714" w:rsidP="000B4714">
      <w:pPr>
        <w:pStyle w:val="NoSpacing"/>
        <w:jc w:val="both"/>
        <w:rPr>
          <w:rFonts w:ascii="Times New Roman" w:hAnsi="Times New Roman" w:cs="Times New Roman"/>
          <w:sz w:val="24"/>
          <w:szCs w:val="24"/>
          <w:lang w:val="sr-Cyrl-RS"/>
        </w:rPr>
      </w:pPr>
    </w:p>
    <w:p w14:paraId="17295249" w14:textId="27468467" w:rsidR="000B4714" w:rsidRPr="000B4714" w:rsidRDefault="00E45FD4" w:rsidP="000B4714">
      <w:pPr>
        <w:pStyle w:val="NoSpacing"/>
        <w:jc w:val="center"/>
        <w:rPr>
          <w:rFonts w:ascii="Times New Roman" w:hAnsi="Times New Roman" w:cs="Times New Roman"/>
          <w:b/>
          <w:bCs/>
          <w:sz w:val="24"/>
          <w:szCs w:val="24"/>
          <w:lang w:val="sr-Cyrl-RS"/>
        </w:rPr>
      </w:pPr>
      <w:r w:rsidRPr="000B4714">
        <w:rPr>
          <w:rFonts w:ascii="Times New Roman" w:hAnsi="Times New Roman" w:cs="Times New Roman"/>
          <w:b/>
          <w:bCs/>
          <w:sz w:val="24"/>
          <w:szCs w:val="24"/>
          <w:lang w:val="sr-Cyrl-RS"/>
        </w:rPr>
        <w:t>Члан 21.</w:t>
      </w:r>
    </w:p>
    <w:p w14:paraId="43662DF9" w14:textId="6461CE04" w:rsidR="00E45FD4" w:rsidRPr="000B471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b/>
          <w:bCs/>
          <w:sz w:val="24"/>
          <w:szCs w:val="24"/>
          <w:lang w:val="sr-Cyrl-RS"/>
        </w:rPr>
        <w:t>Објављивање одлуке</w:t>
      </w:r>
    </w:p>
    <w:p w14:paraId="41FE6F11" w14:textId="2C815721" w:rsidR="00E45FD4" w:rsidRDefault="00E45FD4" w:rsidP="000B4714">
      <w:pPr>
        <w:pStyle w:val="NoSpacing"/>
        <w:jc w:val="both"/>
        <w:rPr>
          <w:rFonts w:ascii="Times New Roman" w:hAnsi="Times New Roman" w:cs="Times New Roman"/>
          <w:sz w:val="24"/>
          <w:szCs w:val="24"/>
          <w:lang w:val="sr-Cyrl-RS"/>
        </w:rPr>
      </w:pPr>
      <w:r w:rsidRPr="000B4714">
        <w:rPr>
          <w:rFonts w:ascii="Times New Roman" w:hAnsi="Times New Roman" w:cs="Times New Roman"/>
          <w:sz w:val="24"/>
          <w:szCs w:val="24"/>
          <w:lang w:val="sr-Cyrl-RS"/>
        </w:rPr>
        <w:t>Ова одлука се, поред објављивања у „Слу</w:t>
      </w:r>
      <w:r w:rsidR="00BD45CA">
        <w:rPr>
          <w:rFonts w:ascii="Times New Roman" w:hAnsi="Times New Roman" w:cs="Times New Roman"/>
          <w:sz w:val="24"/>
          <w:szCs w:val="24"/>
          <w:lang w:val="sr-Cyrl-RS"/>
        </w:rPr>
        <w:t>жбеном листу општине Нова Варош</w:t>
      </w:r>
      <w:r w:rsidRPr="000B4714">
        <w:rPr>
          <w:rFonts w:ascii="Times New Roman" w:hAnsi="Times New Roman" w:cs="Times New Roman"/>
          <w:sz w:val="24"/>
          <w:szCs w:val="24"/>
          <w:lang w:val="sr-Cyrl-RS"/>
        </w:rPr>
        <w:t>“, објављује и на званичној интернет презентацији општине.</w:t>
      </w:r>
    </w:p>
    <w:p w14:paraId="6795EEB6" w14:textId="7DF3BB6B" w:rsidR="000B4714" w:rsidRDefault="000B4714" w:rsidP="000B4714">
      <w:pPr>
        <w:pStyle w:val="NoSpacing"/>
        <w:jc w:val="both"/>
        <w:rPr>
          <w:rFonts w:ascii="Times New Roman" w:hAnsi="Times New Roman" w:cs="Times New Roman"/>
          <w:sz w:val="24"/>
          <w:szCs w:val="24"/>
          <w:lang w:val="sr-Cyrl-RS"/>
        </w:rPr>
      </w:pPr>
    </w:p>
    <w:p w14:paraId="78F86028" w14:textId="77777777" w:rsidR="00BD45CA" w:rsidRDefault="00BD45CA" w:rsidP="000B4714">
      <w:pPr>
        <w:pStyle w:val="NoSpacing"/>
        <w:jc w:val="both"/>
        <w:rPr>
          <w:rFonts w:ascii="Times New Roman" w:hAnsi="Times New Roman" w:cs="Times New Roman"/>
          <w:sz w:val="24"/>
          <w:szCs w:val="24"/>
          <w:lang w:val="sr-Cyrl-RS"/>
        </w:rPr>
      </w:pPr>
    </w:p>
    <w:p w14:paraId="799E251F" w14:textId="77777777" w:rsidR="006139CE" w:rsidRPr="006139CE" w:rsidRDefault="006139CE" w:rsidP="006139CE">
      <w:pPr>
        <w:spacing w:after="0" w:line="240" w:lineRule="auto"/>
        <w:ind w:firstLine="708"/>
        <w:jc w:val="both"/>
        <w:rPr>
          <w:rFonts w:ascii="Times New Roman" w:hAnsi="Times New Roman" w:cs="Times New Roman"/>
          <w:b/>
          <w:sz w:val="28"/>
          <w:szCs w:val="28"/>
          <w:lang w:val="sr-Cyrl-CS"/>
        </w:rPr>
      </w:pPr>
      <w:r w:rsidRPr="006139CE">
        <w:rPr>
          <w:rFonts w:ascii="Times New Roman" w:hAnsi="Times New Roman" w:cs="Times New Roman"/>
          <w:b/>
          <w:sz w:val="28"/>
          <w:szCs w:val="28"/>
          <w:lang w:val="sr-Cyrl-CS"/>
        </w:rPr>
        <w:t>СКУПШТИНА ОПШТИНЕ НОВА ВАРОШ</w:t>
      </w:r>
    </w:p>
    <w:p w14:paraId="4303139E" w14:textId="77777777" w:rsidR="006139CE" w:rsidRPr="006139CE" w:rsidRDefault="006139CE" w:rsidP="006139CE">
      <w:pPr>
        <w:spacing w:after="0" w:line="240" w:lineRule="auto"/>
        <w:jc w:val="both"/>
        <w:rPr>
          <w:rFonts w:ascii="Times New Roman" w:hAnsi="Times New Roman" w:cs="Times New Roman"/>
          <w:b/>
          <w:sz w:val="28"/>
          <w:szCs w:val="28"/>
          <w:lang w:val="sr-Cyrl-CS"/>
        </w:rPr>
      </w:pPr>
      <w:r w:rsidRPr="006139CE">
        <w:rPr>
          <w:rFonts w:ascii="Times New Roman" w:hAnsi="Times New Roman" w:cs="Times New Roman"/>
          <w:b/>
          <w:sz w:val="28"/>
          <w:szCs w:val="28"/>
          <w:lang w:val="sr-Cyrl-CS"/>
        </w:rPr>
        <w:tab/>
        <w:t>Број:</w:t>
      </w:r>
      <w:r w:rsidRPr="006139CE">
        <w:rPr>
          <w:rFonts w:ascii="Times New Roman" w:hAnsi="Times New Roman" w:cs="Times New Roman"/>
          <w:b/>
          <w:sz w:val="28"/>
          <w:szCs w:val="28"/>
          <w:lang w:val="sr-Cyrl-RS"/>
        </w:rPr>
        <w:t>001100976 2026 06356 001 000 060 107</w:t>
      </w:r>
      <w:r w:rsidRPr="006139CE">
        <w:rPr>
          <w:rFonts w:ascii="Times New Roman" w:hAnsi="Times New Roman" w:cs="Times New Roman"/>
          <w:lang w:val="sr-Cyrl-RS"/>
        </w:rPr>
        <w:t xml:space="preserve"> </w:t>
      </w:r>
      <w:r w:rsidRPr="006139CE">
        <w:rPr>
          <w:rFonts w:ascii="Times New Roman" w:hAnsi="Times New Roman" w:cs="Times New Roman"/>
          <w:b/>
          <w:sz w:val="28"/>
          <w:szCs w:val="28"/>
          <w:lang w:val="sr-Cyrl-CS"/>
        </w:rPr>
        <w:t xml:space="preserve">од </w:t>
      </w:r>
      <w:r w:rsidRPr="006139CE">
        <w:rPr>
          <w:rFonts w:ascii="Times New Roman" w:hAnsi="Times New Roman" w:cs="Times New Roman"/>
          <w:b/>
          <w:sz w:val="28"/>
          <w:szCs w:val="28"/>
          <w:lang w:val="sr-Cyrl-RS"/>
        </w:rPr>
        <w:t>18</w:t>
      </w:r>
      <w:r w:rsidRPr="006139CE">
        <w:rPr>
          <w:rFonts w:ascii="Times New Roman" w:hAnsi="Times New Roman" w:cs="Times New Roman"/>
          <w:b/>
          <w:sz w:val="28"/>
          <w:szCs w:val="28"/>
          <w:lang w:val="sr-Cyrl-CS"/>
        </w:rPr>
        <w:t>.03.2026.године</w:t>
      </w:r>
    </w:p>
    <w:p w14:paraId="681469E4" w14:textId="77777777" w:rsidR="006139CE" w:rsidRPr="006139CE" w:rsidRDefault="006139CE" w:rsidP="006139CE">
      <w:pPr>
        <w:spacing w:after="0" w:line="240" w:lineRule="auto"/>
        <w:jc w:val="both"/>
        <w:rPr>
          <w:rFonts w:ascii="Times New Roman" w:hAnsi="Times New Roman" w:cs="Times New Roman"/>
          <w:b/>
          <w:sz w:val="28"/>
          <w:szCs w:val="28"/>
          <w:lang w:val="sr-Latn-CS"/>
        </w:rPr>
      </w:pPr>
    </w:p>
    <w:p w14:paraId="722F3355" w14:textId="77777777" w:rsidR="006139CE" w:rsidRPr="006139CE" w:rsidRDefault="006139CE" w:rsidP="006139CE">
      <w:pPr>
        <w:spacing w:after="0" w:line="240" w:lineRule="auto"/>
        <w:jc w:val="both"/>
        <w:rPr>
          <w:rFonts w:ascii="Times New Roman" w:hAnsi="Times New Roman" w:cs="Times New Roman"/>
          <w:b/>
          <w:sz w:val="28"/>
          <w:szCs w:val="28"/>
          <w:lang w:val="sr-Latn-CS"/>
        </w:rPr>
      </w:pPr>
    </w:p>
    <w:p w14:paraId="17D1261D" w14:textId="77777777" w:rsidR="006139CE" w:rsidRPr="006139CE" w:rsidRDefault="006139CE" w:rsidP="006139CE">
      <w:pPr>
        <w:spacing w:after="0" w:line="240" w:lineRule="auto"/>
        <w:jc w:val="both"/>
        <w:rPr>
          <w:rFonts w:ascii="Times New Roman" w:hAnsi="Times New Roman" w:cs="Times New Roman"/>
          <w:b/>
          <w:sz w:val="28"/>
          <w:szCs w:val="28"/>
          <w:lang w:val="sr-Latn-CS"/>
        </w:rPr>
      </w:pPr>
    </w:p>
    <w:p w14:paraId="4DAFDF1B" w14:textId="77777777" w:rsidR="006139CE" w:rsidRPr="006139CE" w:rsidRDefault="006139CE" w:rsidP="006139CE">
      <w:pPr>
        <w:spacing w:after="0" w:line="240" w:lineRule="auto"/>
        <w:jc w:val="both"/>
        <w:rPr>
          <w:rFonts w:ascii="Times New Roman" w:hAnsi="Times New Roman" w:cs="Times New Roman"/>
          <w:b/>
          <w:sz w:val="28"/>
          <w:szCs w:val="28"/>
          <w:lang w:val="sr-Cyrl-CS"/>
        </w:rPr>
      </w:pPr>
    </w:p>
    <w:p w14:paraId="6F0EEDF7" w14:textId="77777777" w:rsidR="006139CE" w:rsidRPr="006139CE" w:rsidRDefault="006139CE" w:rsidP="006139CE">
      <w:pPr>
        <w:spacing w:after="0" w:line="240" w:lineRule="auto"/>
        <w:ind w:firstLine="5220"/>
        <w:jc w:val="center"/>
        <w:rPr>
          <w:rFonts w:ascii="Times New Roman" w:hAnsi="Times New Roman" w:cs="Times New Roman"/>
          <w:b/>
          <w:sz w:val="28"/>
          <w:szCs w:val="28"/>
          <w:lang w:val="sr-Cyrl-CS"/>
        </w:rPr>
      </w:pPr>
      <w:r w:rsidRPr="006139CE">
        <w:rPr>
          <w:rFonts w:ascii="Times New Roman" w:hAnsi="Times New Roman" w:cs="Times New Roman"/>
          <w:b/>
          <w:sz w:val="28"/>
          <w:szCs w:val="28"/>
          <w:lang w:val="sr-Cyrl-CS"/>
        </w:rPr>
        <w:t>ПРЕДСЕДНИК</w:t>
      </w:r>
    </w:p>
    <w:p w14:paraId="2ACC10CC" w14:textId="77777777" w:rsidR="006139CE" w:rsidRPr="006139CE" w:rsidRDefault="006139CE" w:rsidP="006139CE">
      <w:pPr>
        <w:spacing w:after="0" w:line="240" w:lineRule="auto"/>
        <w:ind w:firstLine="5220"/>
        <w:jc w:val="center"/>
        <w:rPr>
          <w:rFonts w:ascii="Times New Roman" w:hAnsi="Times New Roman" w:cs="Times New Roman"/>
          <w:b/>
          <w:sz w:val="28"/>
          <w:szCs w:val="28"/>
          <w:lang w:val="sr-Cyrl-CS"/>
        </w:rPr>
      </w:pPr>
      <w:r w:rsidRPr="006139CE">
        <w:rPr>
          <w:rFonts w:ascii="Times New Roman" w:hAnsi="Times New Roman" w:cs="Times New Roman"/>
          <w:b/>
          <w:sz w:val="28"/>
          <w:szCs w:val="28"/>
          <w:lang w:val="sr-Cyrl-CS"/>
        </w:rPr>
        <w:t>Скупштине општине</w:t>
      </w:r>
    </w:p>
    <w:p w14:paraId="71AD2385" w14:textId="77777777" w:rsidR="006139CE" w:rsidRPr="006139CE" w:rsidRDefault="006139CE" w:rsidP="006139CE">
      <w:pPr>
        <w:spacing w:after="0" w:line="240" w:lineRule="auto"/>
        <w:ind w:firstLine="5220"/>
        <w:jc w:val="center"/>
        <w:rPr>
          <w:rFonts w:ascii="Times New Roman" w:hAnsi="Times New Roman" w:cs="Times New Roman"/>
          <w:b/>
          <w:sz w:val="28"/>
          <w:szCs w:val="28"/>
          <w:lang w:val="sr-Cyrl-CS"/>
        </w:rPr>
      </w:pPr>
      <w:r w:rsidRPr="006139CE">
        <w:rPr>
          <w:rFonts w:ascii="Times New Roman" w:hAnsi="Times New Roman" w:cs="Times New Roman"/>
          <w:b/>
          <w:sz w:val="28"/>
          <w:szCs w:val="28"/>
          <w:lang w:val="sr-Cyrl-CS"/>
        </w:rPr>
        <w:t>Радосав Васиљевић</w:t>
      </w:r>
    </w:p>
    <w:p w14:paraId="43E09556" w14:textId="14489EA6" w:rsidR="00E45FD4" w:rsidRDefault="00E45FD4" w:rsidP="000B4714">
      <w:pPr>
        <w:pStyle w:val="NoSpacing"/>
        <w:jc w:val="center"/>
        <w:rPr>
          <w:rFonts w:ascii="Times New Roman" w:hAnsi="Times New Roman" w:cs="Times New Roman"/>
          <w:sz w:val="24"/>
          <w:szCs w:val="24"/>
          <w:lang w:val="sr-Cyrl-RS"/>
        </w:rPr>
      </w:pPr>
    </w:p>
    <w:sectPr w:rsidR="00E45FD4" w:rsidSect="00A65B13">
      <w:type w:val="continuous"/>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D74D8"/>
    <w:multiLevelType w:val="multilevel"/>
    <w:tmpl w:val="A2CCF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2887928"/>
    <w:multiLevelType w:val="multilevel"/>
    <w:tmpl w:val="9FEA7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83A786C"/>
    <w:multiLevelType w:val="hybridMultilevel"/>
    <w:tmpl w:val="1174D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DF2521F"/>
    <w:multiLevelType w:val="multilevel"/>
    <w:tmpl w:val="56F42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1C75DB3"/>
    <w:multiLevelType w:val="hybridMultilevel"/>
    <w:tmpl w:val="C5085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277454B"/>
    <w:multiLevelType w:val="multilevel"/>
    <w:tmpl w:val="486CE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9070FC1"/>
    <w:multiLevelType w:val="hybridMultilevel"/>
    <w:tmpl w:val="3F609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E8B1F57"/>
    <w:multiLevelType w:val="multilevel"/>
    <w:tmpl w:val="15CA5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47A3BA8"/>
    <w:multiLevelType w:val="hybridMultilevel"/>
    <w:tmpl w:val="DD8AA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9F92B1B"/>
    <w:multiLevelType w:val="hybridMultilevel"/>
    <w:tmpl w:val="8676F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2D02BD8"/>
    <w:multiLevelType w:val="multilevel"/>
    <w:tmpl w:val="71FE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75064C6"/>
    <w:multiLevelType w:val="hybridMultilevel"/>
    <w:tmpl w:val="7A08F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9F26B05"/>
    <w:multiLevelType w:val="multilevel"/>
    <w:tmpl w:val="D8245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37E1965"/>
    <w:multiLevelType w:val="multilevel"/>
    <w:tmpl w:val="C8D05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EAD2FA0"/>
    <w:multiLevelType w:val="multilevel"/>
    <w:tmpl w:val="8EB08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F0A18F4"/>
    <w:multiLevelType w:val="hybridMultilevel"/>
    <w:tmpl w:val="F7B6B7C6"/>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724C11E2"/>
    <w:multiLevelType w:val="multilevel"/>
    <w:tmpl w:val="5AF84094"/>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7BEC6137"/>
    <w:multiLevelType w:val="hybridMultilevel"/>
    <w:tmpl w:val="A496B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F5F3BD1"/>
    <w:multiLevelType w:val="hybridMultilevel"/>
    <w:tmpl w:val="F5CAC6EA"/>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0"/>
  </w:num>
  <w:num w:numId="4">
    <w:abstractNumId w:val="12"/>
  </w:num>
  <w:num w:numId="5">
    <w:abstractNumId w:val="7"/>
  </w:num>
  <w:num w:numId="6">
    <w:abstractNumId w:val="0"/>
  </w:num>
  <w:num w:numId="7">
    <w:abstractNumId w:val="3"/>
  </w:num>
  <w:num w:numId="8">
    <w:abstractNumId w:val="13"/>
  </w:num>
  <w:num w:numId="9">
    <w:abstractNumId w:val="5"/>
  </w:num>
  <w:num w:numId="10">
    <w:abstractNumId w:val="18"/>
  </w:num>
  <w:num w:numId="11">
    <w:abstractNumId w:val="9"/>
  </w:num>
  <w:num w:numId="12">
    <w:abstractNumId w:val="6"/>
  </w:num>
  <w:num w:numId="13">
    <w:abstractNumId w:val="8"/>
  </w:num>
  <w:num w:numId="14">
    <w:abstractNumId w:val="17"/>
  </w:num>
  <w:num w:numId="15">
    <w:abstractNumId w:val="11"/>
  </w:num>
  <w:num w:numId="16">
    <w:abstractNumId w:val="4"/>
  </w:num>
  <w:num w:numId="17">
    <w:abstractNumId w:val="2"/>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FD4"/>
    <w:rsid w:val="000B4714"/>
    <w:rsid w:val="00236C5E"/>
    <w:rsid w:val="00326604"/>
    <w:rsid w:val="005E37E8"/>
    <w:rsid w:val="006139CE"/>
    <w:rsid w:val="009529D2"/>
    <w:rsid w:val="00A65B13"/>
    <w:rsid w:val="00BD45CA"/>
    <w:rsid w:val="00C1026C"/>
    <w:rsid w:val="00D545E6"/>
    <w:rsid w:val="00D8593D"/>
    <w:rsid w:val="00DC2056"/>
    <w:rsid w:val="00DD52CE"/>
    <w:rsid w:val="00E10535"/>
    <w:rsid w:val="00E45FD4"/>
    <w:rsid w:val="00EA2CAE"/>
    <w:rsid w:val="00EF3C77"/>
    <w:rsid w:val="00F146F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22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sr-Latn-R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45FD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E45FD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E45FD4"/>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E45FD4"/>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E45FD4"/>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E45F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F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F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F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FD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E45FD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E45FD4"/>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E45FD4"/>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E45FD4"/>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E45F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F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F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FD4"/>
    <w:rPr>
      <w:rFonts w:eastAsiaTheme="majorEastAsia" w:cstheme="majorBidi"/>
      <w:color w:val="272727" w:themeColor="text1" w:themeTint="D8"/>
    </w:rPr>
  </w:style>
  <w:style w:type="paragraph" w:styleId="Title">
    <w:name w:val="Title"/>
    <w:basedOn w:val="Normal"/>
    <w:next w:val="Normal"/>
    <w:link w:val="TitleChar"/>
    <w:uiPriority w:val="10"/>
    <w:qFormat/>
    <w:rsid w:val="00E45F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F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F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F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FD4"/>
    <w:pPr>
      <w:spacing w:before="160"/>
      <w:jc w:val="center"/>
    </w:pPr>
    <w:rPr>
      <w:i/>
      <w:iCs/>
      <w:color w:val="404040" w:themeColor="text1" w:themeTint="BF"/>
    </w:rPr>
  </w:style>
  <w:style w:type="character" w:customStyle="1" w:styleId="QuoteChar">
    <w:name w:val="Quote Char"/>
    <w:basedOn w:val="DefaultParagraphFont"/>
    <w:link w:val="Quote"/>
    <w:uiPriority w:val="29"/>
    <w:rsid w:val="00E45FD4"/>
    <w:rPr>
      <w:i/>
      <w:iCs/>
      <w:color w:val="404040" w:themeColor="text1" w:themeTint="BF"/>
    </w:rPr>
  </w:style>
  <w:style w:type="paragraph" w:styleId="ListParagraph">
    <w:name w:val="List Paragraph"/>
    <w:basedOn w:val="Normal"/>
    <w:uiPriority w:val="34"/>
    <w:qFormat/>
    <w:rsid w:val="00E45FD4"/>
    <w:pPr>
      <w:ind w:left="720"/>
      <w:contextualSpacing/>
    </w:pPr>
  </w:style>
  <w:style w:type="character" w:styleId="IntenseEmphasis">
    <w:name w:val="Intense Emphasis"/>
    <w:basedOn w:val="DefaultParagraphFont"/>
    <w:uiPriority w:val="21"/>
    <w:qFormat/>
    <w:rsid w:val="00E45FD4"/>
    <w:rPr>
      <w:i/>
      <w:iCs/>
      <w:color w:val="2E74B5" w:themeColor="accent1" w:themeShade="BF"/>
    </w:rPr>
  </w:style>
  <w:style w:type="paragraph" w:styleId="IntenseQuote">
    <w:name w:val="Intense Quote"/>
    <w:basedOn w:val="Normal"/>
    <w:next w:val="Normal"/>
    <w:link w:val="IntenseQuoteChar"/>
    <w:uiPriority w:val="30"/>
    <w:qFormat/>
    <w:rsid w:val="00E45FD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E45FD4"/>
    <w:rPr>
      <w:i/>
      <w:iCs/>
      <w:color w:val="2E74B5" w:themeColor="accent1" w:themeShade="BF"/>
    </w:rPr>
  </w:style>
  <w:style w:type="character" w:styleId="IntenseReference">
    <w:name w:val="Intense Reference"/>
    <w:basedOn w:val="DefaultParagraphFont"/>
    <w:uiPriority w:val="32"/>
    <w:qFormat/>
    <w:rsid w:val="00E45FD4"/>
    <w:rPr>
      <w:b/>
      <w:bCs/>
      <w:smallCaps/>
      <w:color w:val="2E74B5" w:themeColor="accent1" w:themeShade="BF"/>
      <w:spacing w:val="5"/>
    </w:rPr>
  </w:style>
  <w:style w:type="paragraph" w:styleId="NoSpacing">
    <w:name w:val="No Spacing"/>
    <w:uiPriority w:val="1"/>
    <w:qFormat/>
    <w:rsid w:val="000B471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sr-Latn-R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45FD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E45FD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E45FD4"/>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E45FD4"/>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E45FD4"/>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E45F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F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F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F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FD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E45FD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E45FD4"/>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E45FD4"/>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E45FD4"/>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E45F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F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F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FD4"/>
    <w:rPr>
      <w:rFonts w:eastAsiaTheme="majorEastAsia" w:cstheme="majorBidi"/>
      <w:color w:val="272727" w:themeColor="text1" w:themeTint="D8"/>
    </w:rPr>
  </w:style>
  <w:style w:type="paragraph" w:styleId="Title">
    <w:name w:val="Title"/>
    <w:basedOn w:val="Normal"/>
    <w:next w:val="Normal"/>
    <w:link w:val="TitleChar"/>
    <w:uiPriority w:val="10"/>
    <w:qFormat/>
    <w:rsid w:val="00E45F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F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F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F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FD4"/>
    <w:pPr>
      <w:spacing w:before="160"/>
      <w:jc w:val="center"/>
    </w:pPr>
    <w:rPr>
      <w:i/>
      <w:iCs/>
      <w:color w:val="404040" w:themeColor="text1" w:themeTint="BF"/>
    </w:rPr>
  </w:style>
  <w:style w:type="character" w:customStyle="1" w:styleId="QuoteChar">
    <w:name w:val="Quote Char"/>
    <w:basedOn w:val="DefaultParagraphFont"/>
    <w:link w:val="Quote"/>
    <w:uiPriority w:val="29"/>
    <w:rsid w:val="00E45FD4"/>
    <w:rPr>
      <w:i/>
      <w:iCs/>
      <w:color w:val="404040" w:themeColor="text1" w:themeTint="BF"/>
    </w:rPr>
  </w:style>
  <w:style w:type="paragraph" w:styleId="ListParagraph">
    <w:name w:val="List Paragraph"/>
    <w:basedOn w:val="Normal"/>
    <w:uiPriority w:val="34"/>
    <w:qFormat/>
    <w:rsid w:val="00E45FD4"/>
    <w:pPr>
      <w:ind w:left="720"/>
      <w:contextualSpacing/>
    </w:pPr>
  </w:style>
  <w:style w:type="character" w:styleId="IntenseEmphasis">
    <w:name w:val="Intense Emphasis"/>
    <w:basedOn w:val="DefaultParagraphFont"/>
    <w:uiPriority w:val="21"/>
    <w:qFormat/>
    <w:rsid w:val="00E45FD4"/>
    <w:rPr>
      <w:i/>
      <w:iCs/>
      <w:color w:val="2E74B5" w:themeColor="accent1" w:themeShade="BF"/>
    </w:rPr>
  </w:style>
  <w:style w:type="paragraph" w:styleId="IntenseQuote">
    <w:name w:val="Intense Quote"/>
    <w:basedOn w:val="Normal"/>
    <w:next w:val="Normal"/>
    <w:link w:val="IntenseQuoteChar"/>
    <w:uiPriority w:val="30"/>
    <w:qFormat/>
    <w:rsid w:val="00E45FD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E45FD4"/>
    <w:rPr>
      <w:i/>
      <w:iCs/>
      <w:color w:val="2E74B5" w:themeColor="accent1" w:themeShade="BF"/>
    </w:rPr>
  </w:style>
  <w:style w:type="character" w:styleId="IntenseReference">
    <w:name w:val="Intense Reference"/>
    <w:basedOn w:val="DefaultParagraphFont"/>
    <w:uiPriority w:val="32"/>
    <w:qFormat/>
    <w:rsid w:val="00E45FD4"/>
    <w:rPr>
      <w:b/>
      <w:bCs/>
      <w:smallCaps/>
      <w:color w:val="2E74B5" w:themeColor="accent1" w:themeShade="BF"/>
      <w:spacing w:val="5"/>
    </w:rPr>
  </w:style>
  <w:style w:type="paragraph" w:styleId="NoSpacing">
    <w:name w:val="No Spacing"/>
    <w:uiPriority w:val="1"/>
    <w:qFormat/>
    <w:rsid w:val="000B47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1624</Words>
  <Characters>9260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Brankica Jeremic</dc:creator>
  <cp:lastModifiedBy>Milka Radic</cp:lastModifiedBy>
  <cp:revision>4</cp:revision>
  <cp:lastPrinted>2026-03-19T09:19:00Z</cp:lastPrinted>
  <dcterms:created xsi:type="dcterms:W3CDTF">2026-03-03T07:43:00Z</dcterms:created>
  <dcterms:modified xsi:type="dcterms:W3CDTF">2026-03-19T09:19:00Z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6403eb87-9b04-4f53-8358-111afddc5796</vt:lpwstr>
  </property>
</Properties>
</file>